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8949E" w14:textId="76834293" w:rsidR="00745717" w:rsidRPr="00745717" w:rsidRDefault="00745717" w:rsidP="00745717">
      <w:pPr>
        <w:spacing w:after="0" w:line="240" w:lineRule="auto"/>
        <w:rPr>
          <w:rFonts w:ascii="Tahoma" w:eastAsia="Times New Roman" w:hAnsi="Tahoma" w:cs="Tahoma"/>
          <w:color w:val="323130"/>
          <w:sz w:val="21"/>
          <w:szCs w:val="21"/>
          <w:lang w:val="ru-RU" w:eastAsia="ru-RU"/>
        </w:rPr>
      </w:pPr>
      <w:r w:rsidRPr="00745717">
        <w:rPr>
          <w:rFonts w:ascii="Tahoma" w:eastAsia="Times New Roman" w:hAnsi="Tahoma" w:cs="Tahoma"/>
          <w:color w:val="FFFFFF"/>
          <w:sz w:val="18"/>
          <w:szCs w:val="18"/>
          <w:lang w:val="ru-RU" w:eastAsia="ru-RU"/>
        </w:rPr>
        <w:t>Печать</w:t>
      </w:r>
      <w:r w:rsidRPr="00745717">
        <w:rPr>
          <w:rFonts w:ascii="Tahoma" w:eastAsia="Times New Roman" w:hAnsi="Tahoma" w:cs="Tahoma"/>
          <w:noProof/>
          <w:color w:val="323130"/>
          <w:sz w:val="21"/>
          <w:szCs w:val="21"/>
          <w:lang w:val="ru-RU" w:eastAsia="ru-RU"/>
        </w:rPr>
        <w:drawing>
          <wp:inline distT="0" distB="0" distL="0" distR="0" wp14:anchorId="5C182629" wp14:editId="63E8A5B0">
            <wp:extent cx="714375" cy="714375"/>
            <wp:effectExtent l="0" t="0" r="9525" b="9525"/>
            <wp:docPr id="1" name="Рисунок 1" descr="Герб 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093A5A87" w14:textId="77777777" w:rsidR="00745717" w:rsidRPr="00745717" w:rsidRDefault="00745717" w:rsidP="00745717">
      <w:pPr>
        <w:spacing w:after="105" w:line="240" w:lineRule="auto"/>
        <w:rPr>
          <w:rFonts w:ascii="Trebuchet MS" w:eastAsia="Times New Roman" w:hAnsi="Trebuchet MS" w:cs="Tahoma"/>
          <w:color w:val="000000"/>
          <w:sz w:val="36"/>
          <w:szCs w:val="36"/>
          <w:lang w:val="ru-RU" w:eastAsia="ru-RU"/>
        </w:rPr>
      </w:pPr>
      <w:r w:rsidRPr="00745717">
        <w:rPr>
          <w:rFonts w:ascii="Trebuchet MS" w:eastAsia="Times New Roman" w:hAnsi="Trebuchet MS" w:cs="Tahoma"/>
          <w:color w:val="000000"/>
          <w:sz w:val="36"/>
          <w:szCs w:val="36"/>
          <w:lang w:val="ru-RU" w:eastAsia="ru-RU"/>
        </w:rPr>
        <w:t>Президент</w:t>
      </w:r>
      <w:r w:rsidRPr="00745717">
        <w:rPr>
          <w:rFonts w:ascii="Trebuchet MS" w:eastAsia="Times New Roman" w:hAnsi="Trebuchet MS" w:cs="Tahoma"/>
          <w:color w:val="000000"/>
          <w:sz w:val="36"/>
          <w:szCs w:val="36"/>
          <w:lang w:val="ru-RU" w:eastAsia="ru-RU"/>
        </w:rPr>
        <w:br/>
        <w:t>Республики Беларусь</w:t>
      </w:r>
    </w:p>
    <w:p w14:paraId="1EAF9A74" w14:textId="77777777" w:rsidR="00745717" w:rsidRPr="00745717" w:rsidRDefault="00745717" w:rsidP="00745717">
      <w:pPr>
        <w:spacing w:after="0" w:line="240" w:lineRule="auto"/>
        <w:rPr>
          <w:rFonts w:ascii="Tahoma" w:eastAsia="Times New Roman" w:hAnsi="Tahoma" w:cs="Tahoma"/>
          <w:color w:val="A5A5A5"/>
          <w:sz w:val="15"/>
          <w:szCs w:val="15"/>
          <w:lang w:val="ru-RU" w:eastAsia="ru-RU"/>
        </w:rPr>
      </w:pPr>
      <w:r w:rsidRPr="00745717">
        <w:rPr>
          <w:rFonts w:ascii="Tahoma" w:eastAsia="Times New Roman" w:hAnsi="Tahoma" w:cs="Tahoma"/>
          <w:color w:val="A5A5A5"/>
          <w:sz w:val="15"/>
          <w:szCs w:val="15"/>
          <w:lang w:val="ru-RU" w:eastAsia="ru-RU"/>
        </w:rPr>
        <w:t>Официальный интернет-портал Президента Республики Беларусь</w:t>
      </w:r>
    </w:p>
    <w:p w14:paraId="51C50A76" w14:textId="77777777" w:rsidR="00745717" w:rsidRPr="00745717" w:rsidRDefault="00745717" w:rsidP="00745717">
      <w:pPr>
        <w:spacing w:after="0" w:line="240" w:lineRule="auto"/>
        <w:outlineLvl w:val="0"/>
        <w:rPr>
          <w:rFonts w:ascii="Tahoma" w:eastAsia="Times New Roman" w:hAnsi="Tahoma" w:cs="Tahoma"/>
          <w:b/>
          <w:bCs/>
          <w:color w:val="000000"/>
          <w:kern w:val="36"/>
          <w:sz w:val="41"/>
          <w:szCs w:val="41"/>
          <w:lang w:val="ru-RU" w:eastAsia="ru-RU"/>
        </w:rPr>
      </w:pPr>
      <w:r w:rsidRPr="00745717">
        <w:rPr>
          <w:rFonts w:ascii="Tahoma" w:eastAsia="Times New Roman" w:hAnsi="Tahoma" w:cs="Tahoma"/>
          <w:b/>
          <w:bCs/>
          <w:color w:val="000000"/>
          <w:kern w:val="36"/>
          <w:sz w:val="41"/>
          <w:szCs w:val="41"/>
          <w:lang w:val="ru-RU" w:eastAsia="ru-RU"/>
        </w:rPr>
        <w:t>Директива № 1 от 11 марта 2004 г. </w:t>
      </w:r>
      <w:r w:rsidRPr="00745717">
        <w:rPr>
          <w:rFonts w:ascii="Tahoma" w:eastAsia="Times New Roman" w:hAnsi="Tahoma" w:cs="Tahoma"/>
          <w:b/>
          <w:bCs/>
          <w:i/>
          <w:iCs/>
          <w:color w:val="000000"/>
          <w:kern w:val="36"/>
          <w:sz w:val="41"/>
          <w:szCs w:val="41"/>
          <w:lang w:val="ru-RU" w:eastAsia="ru-RU"/>
        </w:rPr>
        <w:t>(в редакции Указа № 420 от 12 октября 2015 г.)</w:t>
      </w:r>
    </w:p>
    <w:p w14:paraId="0F2F4529" w14:textId="77777777" w:rsidR="00745717" w:rsidRPr="00745717" w:rsidRDefault="00745717" w:rsidP="00745717">
      <w:pPr>
        <w:spacing w:line="240" w:lineRule="auto"/>
        <w:rPr>
          <w:rFonts w:ascii="Tahoma" w:eastAsia="Times New Roman" w:hAnsi="Tahoma" w:cs="Tahoma"/>
          <w:color w:val="949493"/>
          <w:sz w:val="20"/>
          <w:szCs w:val="20"/>
          <w:lang w:val="ru-RU" w:eastAsia="ru-RU"/>
        </w:rPr>
      </w:pPr>
      <w:r w:rsidRPr="00745717">
        <w:rPr>
          <w:rFonts w:ascii="Tahoma" w:eastAsia="Times New Roman" w:hAnsi="Tahoma" w:cs="Tahoma"/>
          <w:color w:val="949493"/>
          <w:sz w:val="20"/>
          <w:szCs w:val="20"/>
          <w:lang w:val="ru-RU" w:eastAsia="ru-RU"/>
        </w:rPr>
        <w:t>11 марта 2004 года</w:t>
      </w:r>
    </w:p>
    <w:p w14:paraId="237CE5C7"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Системная работа государственных органов всех уровней, иных организаций и граждан по укреплению общественной безопасности и дисциплины способствовала снижению гибели и травматизма людей.</w:t>
      </w:r>
    </w:p>
    <w:p w14:paraId="0987B965" w14:textId="4E79217B"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В результате совместных усилий, предпринятых в течение последних</w:t>
      </w:r>
      <w:r w:rsidR="00852D76">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лет, жизнь граждан страны стала более безопасной и комфортной. Значительно снизился уровень преступности, постепенно нормализуется ситуация с авариями на дорогах, уменьшилось количество пожаров и других чрезвычайных ситуаций.</w:t>
      </w:r>
    </w:p>
    <w:p w14:paraId="36E010B6"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Вместе с тем существующие проблемы в обеспечении общественной безопасности и дисциплины полностью не решены. Люди продолжают гибнуть от внешних причин. Страна много теряет от бесхозяйственности, расхлябанности, пьянства, наркомании. Деятельность по обеспечению общественной безопасности и укреплению дисциплины требует дальнейшего совершенствования.</w:t>
      </w:r>
    </w:p>
    <w:p w14:paraId="4CEDF8B9" w14:textId="3DAAAB5A"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 xml:space="preserve">Основными причинами происшествий, повлекших гибель людей, являются безответственное отношение граждан к личной безопасности,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 соблюдению требований пожарной и промышленной безопасности, производственно-технологической дисциплины и недостаточный контроль со стороны руководителей государственных органов за деятельностью подчиненных организаций. Органами государственного надзора, профессиональными союзами вскрываются многочисленные факты несоблюдения элементарных норм охраны труда, исполнительской и </w:t>
      </w:r>
      <w:r w:rsidR="00D6133E">
        <w:rPr>
          <w:rFonts w:ascii="Tahoma" w:eastAsia="Times New Roman" w:hAnsi="Tahoma" w:cs="Tahoma"/>
          <w:color w:val="323130"/>
          <w:sz w:val="24"/>
          <w:szCs w:val="24"/>
          <w:lang w:val="ru-RU" w:eastAsia="ru-RU"/>
        </w:rPr>
        <w:t>т</w:t>
      </w:r>
      <w:r w:rsidRPr="00745717">
        <w:rPr>
          <w:rFonts w:ascii="Tahoma" w:eastAsia="Times New Roman" w:hAnsi="Tahoma" w:cs="Tahoma"/>
          <w:color w:val="323130"/>
          <w:sz w:val="24"/>
          <w:szCs w:val="24"/>
          <w:lang w:val="ru-RU" w:eastAsia="ru-RU"/>
        </w:rPr>
        <w:t>рудовой  дисциплины.</w:t>
      </w:r>
    </w:p>
    <w:p w14:paraId="606BAC8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Эффективность работы по профилактике чрезвычайных происшествий на местах остается низкой. Зачастую руководители не рассматривают эту работу в качестве приоритетной, а предписания контролирующих (надзорных) органов по обеспечению безопасности производства выполняют по ”остаточному“ принципу.</w:t>
      </w:r>
    </w:p>
    <w:p w14:paraId="1DC73A7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lastRenderedPageBreak/>
        <w:t>Одной из главных причин гибели людей, которой вполне можно было избежать, остается человеческий фактор, основанный на низкой культуре населения в области знания и соблюдения мер безопасности, а также на отсутствии необходимых навыков поведения в чрезвычайных ситуациях.</w:t>
      </w:r>
    </w:p>
    <w:p w14:paraId="7F19FB1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В целях дальнейшего укрепления общественной безопасности и дисциплины, создания дополнительных условий для безопасной жизнедеятельности населения:</w:t>
      </w:r>
    </w:p>
    <w:p w14:paraId="22C336E4"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 Руководителям государственных органов, иных организаций независимо от форм собственности:</w:t>
      </w:r>
    </w:p>
    <w:p w14:paraId="361D9AE0" w14:textId="59962C3B"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 xml:space="preserve">1.1. одним из основных критериев оценки выполнения настоящей Директивы считать обеспечение здоровых и безопасных условий труда, промышленной, пожарной, ядерной и радиационной безопасности, безопасности движения и эксплуатации транспорта, формирование </w:t>
      </w:r>
      <w:r w:rsidR="00D6133E" w:rsidRPr="00745717">
        <w:rPr>
          <w:rFonts w:ascii="Tahoma" w:eastAsia="Times New Roman" w:hAnsi="Tahoma" w:cs="Tahoma"/>
          <w:color w:val="323130"/>
          <w:sz w:val="24"/>
          <w:szCs w:val="24"/>
          <w:lang w:val="ru-RU" w:eastAsia="ru-RU"/>
        </w:rPr>
        <w:t>право послушного</w:t>
      </w:r>
      <w:r w:rsidRPr="00745717">
        <w:rPr>
          <w:rFonts w:ascii="Tahoma" w:eastAsia="Times New Roman" w:hAnsi="Tahoma" w:cs="Tahoma"/>
          <w:color w:val="323130"/>
          <w:sz w:val="24"/>
          <w:szCs w:val="24"/>
          <w:lang w:val="ru-RU" w:eastAsia="ru-RU"/>
        </w:rPr>
        <w:t xml:space="preserve"> поведения, здорового образа жизни, навыков по обеспечению личной и имущественной безопасности граждан,</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в том числе в подчиненных (расположенных на подведомственной территории) органах и организациях;</w:t>
      </w:r>
    </w:p>
    <w:p w14:paraId="28CB593F"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1.2. в целях исключения чрезвычайных происшествий и производственного травматизма обеспечить систематический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освидетельствований и (или) медицинских осмотров, в том числе с использованием приборов, предназначенных для определения концентрации паров абсолютного этилового спирта в выдыхаемом воздухе, и (или) экспресс-тестов (тест-полосок, экспресс-пластин), предназначенных для определения наличия наркотических средств или других веществ в биологических образцах;</w:t>
      </w:r>
    </w:p>
    <w:p w14:paraId="1C2B7F8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1.3. для повышения безопасности транспортной деятельности неукоснительно проводить в установленном порядке предрейсовые и иные медицинские обследования водителей, а также 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14:paraId="4BC76BDA"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1.4. обеспечить безусловное привлечение работников организаций к дисциплинарной ответственности вплоть до увольнения за:</w:t>
      </w:r>
    </w:p>
    <w:p w14:paraId="3C816AEE"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появление на работе в состоянии алкогольного, наркотического или токсического опьянения, а также распитие спиртных напитков, употребление наркотических средств, психотропных веществ, их аналогов, токсических веществ в рабочее время или по месту работы;</w:t>
      </w:r>
    </w:p>
    <w:p w14:paraId="4BEFF30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нарушение требований по охране труда, повлекшее увечье или смерть других работников;</w:t>
      </w:r>
    </w:p>
    <w:p w14:paraId="4F4BCAE1"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lastRenderedPageBreak/>
        <w:t>1.5. своевременно и качественно проводить аттестацию рабочих мест по условиям труда, повышать эффективность работы по информированию работников о состоянии охраны труда на рабочих местах, существующих рисках для их здоровья, полагающихся средствах индивидуальной защиты и компенсациях по условиям труда;</w:t>
      </w:r>
    </w:p>
    <w:p w14:paraId="29B30A6F"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1.6. для повышения безопасности производственной деятельности исключить случаи допуска работников к работе на оборудовании, имеющем неисправности, либо при отсутствии его испытаний, осмотров, технических освидетельствований;</w:t>
      </w:r>
    </w:p>
    <w:p w14:paraId="54A3FEFE"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1.7. совершенствовать формы и методы взаимодействия с местными Советами депутатов, профессиональными союзами и иными общественными организациями по вопросам охраны труда;</w:t>
      </w:r>
    </w:p>
    <w:p w14:paraId="327A38B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1.8. при эксплуатации производственных, жилых, общественных зданий и сооружений обеспечить безусловное выполнение обязательных для соблюдения требований технических нормативных правовых актов, в том числе по их техническому состоянию, своевременному обслуживанию, проведению обследований, содержанию прилегающих территорий и ведению соответствующей технической документации;</w:t>
      </w:r>
    </w:p>
    <w:p w14:paraId="15DF2B56"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1.9. при проведении культурно-зрелищных, физкультурно-оздоровительных, спортивно-массовых мероприятий,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общественной безопасности. Персональную ответственность за обеспечение порядка проведения таких мероприятий возложить на их организаторов и руководителей организаций, на балансе которых находятся объекты, служащие местом проведения этих мероприятий, а персональную ответственность за обеспечение общественного порядка – на руководителей органов внутренних дел.</w:t>
      </w:r>
    </w:p>
    <w:p w14:paraId="2D8E4E1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2. Совету Министров Республики Беларусь:</w:t>
      </w:r>
    </w:p>
    <w:p w14:paraId="4755DB7C"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2.1. до 1 января 2016 г. совместно с заинтересованными государственными органами и организациями изучить вопросы и принять меры по:</w:t>
      </w:r>
    </w:p>
    <w:p w14:paraId="43D200CF" w14:textId="14780BE6"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повышению ответственности работников за личную безопасность и собственное здоровье, безопасность окружающих в процессе выполнения</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работ, расширению полномочий должностных лиц на осуществление контроля за соблюдением работниками законодательства об охране труда;</w:t>
      </w:r>
    </w:p>
    <w:p w14:paraId="6A75DA17"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возложению персональной ответственности на руководителей организаций, осуществляющих архитектурную, градостроительную и строительную деятельность, по соблюдению дисциплины, в том числе в нерабочее время при производстве работ вахтовым методом и проживании рабочих на территории строящихся объектов;</w:t>
      </w:r>
    </w:p>
    <w:p w14:paraId="463C9CD7"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совершенствованию системы экономических стимулов и санкций, способствующих соблюдению требований безопасности;</w:t>
      </w:r>
    </w:p>
    <w:p w14:paraId="1E59C0F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lastRenderedPageBreak/>
        <w:t>усилению персональной ответственности руководителей (нанимателей) соответствующих организаций за качество разрабатываемой проектно-сметной документации, строительства, ремонта, поддержания в надлежащем состоянии, реконструкции и модернизации объектов производственного и социально-бытового назначения, а также за неосуществление мер по соблюдению производственной дисциплины;</w:t>
      </w:r>
    </w:p>
    <w:p w14:paraId="744BB969"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усилению контроля за своевременным прохождением работниками обязательных медицинских осмотров с целью снижения риска профессиональных заболеваний;</w:t>
      </w:r>
    </w:p>
    <w:p w14:paraId="1814E583"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укреплению безопасности дорожного движения и дисциплины его участников, снижению гибели и травматизма людей в результате дорожно-транспортных происшествий, совершенствованию механизма профилактики детского травматизма на дорогах, обустройству их участков с потенциальным риском дорожно-транспортных происшествий необходимыми средствами безопасности;</w:t>
      </w:r>
    </w:p>
    <w:p w14:paraId="74B5898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ужесточению требований к производителям алкогольной продукции в части повышения ее качества, повышению их персональной ответственности за выпуск и реализацию непищевой спиртосодержащей продукции, не соответствующей требованиям законодательства;</w:t>
      </w:r>
    </w:p>
    <w:p w14:paraId="736945E5"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выработке механизма и единых подходов органов государственного управления по организации работы, направленной на поэтапное сокращение потребления населением алкогольной продукции;</w:t>
      </w:r>
    </w:p>
    <w:p w14:paraId="28AB6432"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2.2. до 1 февраля 2016 г. обеспечить разработку порядка обследования строительных конструкций наиболее важных промышленных объектов и общественных зданий (в первую очередь с массовым пребыванием людей), в том числе с использованием инструментальных методов, предусмотрев возложение обязанности осуществлять такое обследование на собственников указанных объектов;</w:t>
      </w:r>
    </w:p>
    <w:p w14:paraId="522F8B55"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2.3. при подготовке проекта Государственной программы социально- экономического развития Республики Беларусь на 2016 – 2020 годы предусмотреть в нем основные направления по обеспечению безопасности жизнедеятельности населения;</w:t>
      </w:r>
    </w:p>
    <w:p w14:paraId="05012C6D" w14:textId="353384BD"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2.4. принять меры по повышению качества обучения населения вопросам безопасности жизнедеятельности, в том числе путем включения дисциплины ”Основы безопасности жизнедеятельности“ в перечень обязательных для изучения учебных предметов типовых учебных планов общеобразовательных учреждений. Расширить практику организации</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лагерей, слетов, конкурсов и иных мероприятий, направленных на формирование у детей и молодежи культуры безопасности жизнедеятельности.</w:t>
      </w:r>
    </w:p>
    <w:p w14:paraId="1911FE55"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3. Государственным органам:</w:t>
      </w:r>
    </w:p>
    <w:p w14:paraId="6256C736"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lastRenderedPageBreak/>
        <w:t>3.1. совместно с местными исполнительными и распорядительными органами, иными организациями независимо от форм собственности обеспечить ежегодное обследование:</w:t>
      </w:r>
    </w:p>
    <w:p w14:paraId="362555A2" w14:textId="617DE12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объектов социально-бытового и социально-культурного назначения с принятием собственниками (организациями, осуществляющими эксплуатацию имущества и управление им) безотлагательных мер по обеспечению безопасной эксплуатации строений, находящихся в аварийном</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и ветхом состоянии, в части выполнения ремонтных работ либо вынесения решений по их сносу и утилизации;</w:t>
      </w:r>
    </w:p>
    <w:p w14:paraId="5152FAB9"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неиспользуемых капитальных строений, зданий, сооружений, подвальных и чердачных помещений, технических подполий и этажей, вспомогательных помещений с инженерным оборудованием многоквартирных жилых домов,  а также принятие собственниками (организациями, осуществляющими эксплуатацию имущества и управление им) мер по ограничению доступа  в данные строения (помещения) посторонних лиц и обеспечению их эксплуатации в соответствии с установленными требованиями;</w:t>
      </w:r>
    </w:p>
    <w:p w14:paraId="776960FF"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3.2. 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w:t>
      </w:r>
    </w:p>
    <w:p w14:paraId="20BB1604"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4.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 средств защиты, ухудшения состояния своего здоровья.</w:t>
      </w:r>
    </w:p>
    <w:p w14:paraId="44486933"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5. Следственному комитету, Министерству здравоохранения на постоянной основе проводить анализ причин и условий гибели граждан, по результатам которого вносить необходимые предложения о принятии дополнительных мер по устранению либо минимизации таких причин и условий.</w:t>
      </w:r>
    </w:p>
    <w:p w14:paraId="28F8A9E3"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6. Министерству информации, республиканским и местным средствам массовой информации обеспечивать систематическое освещение в государственных средствах массовой информации, в том числе путем создания (расширения) постоянных рубрик и программ, вопросов обеспечения общественной, промышленной, пожарной, ядерной и радиационной безопасности, защиты населения и территорий от чрезвычайных ситуаций, последствий нарушений производственно-технологической дисциплины, безопасности перевозки опасных грузов, охраны труда, а также вопросов безопасности жизнедеятельности, здорового образа жизни и вовлечения граждан в занятия физической культурой и спортом, последствий для здоровья табакокурения, употребления наркотических средств, психотропных веществ, их аналогов, токсических веществ, алкогольной, непищевой спиртосодержащей продукции.</w:t>
      </w:r>
    </w:p>
    <w:p w14:paraId="669A3391"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7. Министерству транспорта и коммуникаций, Министерству внутренних дел:</w:t>
      </w:r>
    </w:p>
    <w:p w14:paraId="44B9342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lastRenderedPageBreak/>
        <w:t>7.1. совместно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 ответственными за указанное направление деятельности;</w:t>
      </w:r>
    </w:p>
    <w:p w14:paraId="10131E14" w14:textId="292A9409"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7.2. совместно с облисполкомами и Минским горисполкомом принять</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меры по безусловному выполнению мероприятий, направленных на обеспечение безопасности перевозок пассажиров, особенно воздушным, железнодорожным транспортом и в Минском метрополитене. Обеспечить постоянную оценку уровня безопасности пассажирских перевозок.</w:t>
      </w:r>
    </w:p>
    <w:p w14:paraId="4875B18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8. Министерству труда и социальной защиты, Министерству по чрезвычайным ситуациям, Министерству внутренних дел на основе анализа результатов работы по контролю (надзору) соответственно за безопасными условиями труда, промышленной, пожарной, ядерной и радиационной безопасностью, защитой населения и территорий от чрезвычайных ситуаций, последствиями нарушений производственно-технологической дисциплины, состоянием общественной безопасности ежегодно планировать комплекс мер по профилактике выявленных нарушений.</w:t>
      </w:r>
    </w:p>
    <w:p w14:paraId="6628F7E3"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9. Государственному комитету по стандартизации, Министерству архитектуры и строительства обеспечить контроль за соблюдением проектными организациями обязательных для соблюдения требований технических нормативных правовых актов при проектировании объектов.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предпринимателей, допустивших нарушения.</w:t>
      </w:r>
    </w:p>
    <w:p w14:paraId="4CBAA9DD"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10. Облисполкомам и Минскому горисполкому до 1 января 2016 г. выработать и обеспечить реализацию на подведомственной территории комплекса мер по укреплению производственно-технологической, исполнительской и трудовой дисциплины, безопасности производственной деятельности. Результаты этой работы ежегодно рассматривать на заседаниях исполкомов.</w:t>
      </w:r>
    </w:p>
    <w:p w14:paraId="30135A6E"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11. Республиканскому государственно-общественному объединению ”Белорусское республиканское общество спасания на водах“ принять дополнительные меры по обеспечению контроля за соблюдением правил охраны жизни людей на водах, в том числе в части эффективного функционирования спасательных станций и постов.</w:t>
      </w:r>
    </w:p>
    <w:p w14:paraId="7180EAF3"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12. Федерации профсоюзов Беларуси рекомендовать повысить эффективность общественного контроля за соблюдением производственно-технологической дисциплины и безопасности производственной деятельности.</w:t>
      </w:r>
    </w:p>
    <w:p w14:paraId="79C266EF" w14:textId="41FD3016"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13. Местным Советам депутатов рекомендовать активнее участвовать в предупреждении чрезвычайных ситуаций, обеспечении общественной, промышленной, пожарной безопасности, безопасности транспортной деятельности, улучшении условий и охраны труда,</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 xml:space="preserve">формировании здорового образа жизни населения, в том числе при подготовке и утверждении региональных программ, </w:t>
      </w:r>
      <w:r w:rsidRPr="00745717">
        <w:rPr>
          <w:rFonts w:ascii="Tahoma" w:eastAsia="Times New Roman" w:hAnsi="Tahoma" w:cs="Tahoma"/>
          <w:color w:val="323130"/>
          <w:sz w:val="24"/>
          <w:szCs w:val="24"/>
          <w:lang w:val="ru-RU" w:eastAsia="ru-RU"/>
        </w:rPr>
        <w:lastRenderedPageBreak/>
        <w:t>концепций (планов мероприятий) по указанным направлениям деятельности, осуществлении контроля за их выполнением и утверждении отчетов об их исполнении.</w:t>
      </w:r>
    </w:p>
    <w:p w14:paraId="31F3C600"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14. Совету Министров Республики Беларусь,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мероприятий по реализации положений настоящей Директивы с указанием ответственных исполнителей и сроков их выполнения.</w:t>
      </w:r>
    </w:p>
    <w:p w14:paraId="6FFFCC7B" w14:textId="77777777"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15. Контроль за выполнением настоящей Директивы возложить на Государственный секретариат Совета Безопасности Республики Беларусь, организацию и координацию данной деятельности республиканских органов государственного управления, иных государственных организаций, подчиненных Правительству Республики Беларусь, – на Совет Министров Республики Беларусь, а на территориальном уровне – на облисполкомы и Минский горисполком.</w:t>
      </w:r>
    </w:p>
    <w:p w14:paraId="43548CC2" w14:textId="249E01FB" w:rsidR="00745717" w:rsidRPr="00745717" w:rsidRDefault="00745717" w:rsidP="00D6133E">
      <w:pPr>
        <w:spacing w:after="30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t>16. Государственному секретариату Совета Безопасности Республики</w:t>
      </w:r>
      <w:r w:rsidR="00D6133E">
        <w:rPr>
          <w:rFonts w:ascii="Tahoma" w:eastAsia="Times New Roman" w:hAnsi="Tahoma" w:cs="Tahoma"/>
          <w:color w:val="323130"/>
          <w:sz w:val="24"/>
          <w:szCs w:val="24"/>
          <w:lang w:val="ru-RU" w:eastAsia="ru-RU"/>
        </w:rPr>
        <w:t xml:space="preserve"> </w:t>
      </w:r>
      <w:r w:rsidRPr="00745717">
        <w:rPr>
          <w:rFonts w:ascii="Tahoma" w:eastAsia="Times New Roman" w:hAnsi="Tahoma" w:cs="Tahoma"/>
          <w:color w:val="323130"/>
          <w:sz w:val="24"/>
          <w:szCs w:val="24"/>
          <w:lang w:val="ru-RU" w:eastAsia="ru-RU"/>
        </w:rPr>
        <w:t>Беларусь ежегодно до 1 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Директивы.</w:t>
      </w:r>
    </w:p>
    <w:p w14:paraId="1DA8D4E8" w14:textId="25C2ECA5" w:rsidR="00745717" w:rsidRPr="00745717" w:rsidRDefault="00745717" w:rsidP="00D6133E">
      <w:pPr>
        <w:spacing w:after="0" w:line="240" w:lineRule="auto"/>
        <w:jc w:val="both"/>
        <w:rPr>
          <w:rFonts w:ascii="Tahoma" w:eastAsia="Times New Roman" w:hAnsi="Tahoma" w:cs="Tahoma"/>
          <w:color w:val="323130"/>
          <w:sz w:val="24"/>
          <w:szCs w:val="24"/>
          <w:lang w:val="ru-RU" w:eastAsia="ru-RU"/>
        </w:rPr>
      </w:pPr>
      <w:r w:rsidRPr="00745717">
        <w:rPr>
          <w:rFonts w:ascii="Tahoma" w:eastAsia="Times New Roman" w:hAnsi="Tahoma" w:cs="Tahoma"/>
          <w:color w:val="323130"/>
          <w:sz w:val="24"/>
          <w:szCs w:val="24"/>
          <w:lang w:val="ru-RU" w:eastAsia="ru-RU"/>
        </w:rPr>
        <w:br/>
        <w:t>Президент Республики Беларусь А.</w:t>
      </w:r>
      <w:r w:rsidR="00D6133E">
        <w:rPr>
          <w:rFonts w:ascii="Tahoma" w:eastAsia="Times New Roman" w:hAnsi="Tahoma" w:cs="Tahoma"/>
          <w:color w:val="323130"/>
          <w:sz w:val="24"/>
          <w:szCs w:val="24"/>
          <w:lang w:val="ru-RU" w:eastAsia="ru-RU"/>
        </w:rPr>
        <w:t xml:space="preserve">Г. </w:t>
      </w:r>
      <w:r w:rsidRPr="00745717">
        <w:rPr>
          <w:rFonts w:ascii="Tahoma" w:eastAsia="Times New Roman" w:hAnsi="Tahoma" w:cs="Tahoma"/>
          <w:color w:val="323130"/>
          <w:sz w:val="24"/>
          <w:szCs w:val="24"/>
          <w:lang w:val="ru-RU" w:eastAsia="ru-RU"/>
        </w:rPr>
        <w:t>Лукашенко</w:t>
      </w:r>
    </w:p>
    <w:p w14:paraId="3CBAFEFF" w14:textId="77777777" w:rsidR="00E337F6" w:rsidRPr="00D6133E" w:rsidRDefault="00E337F6" w:rsidP="00D6133E">
      <w:pPr>
        <w:jc w:val="both"/>
        <w:rPr>
          <w:lang w:val="ru-RU"/>
        </w:rPr>
      </w:pPr>
    </w:p>
    <w:sectPr w:rsidR="00E337F6" w:rsidRPr="00D6133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17"/>
    <w:rsid w:val="00745717"/>
    <w:rsid w:val="00852D76"/>
    <w:rsid w:val="00D6133E"/>
    <w:rsid w:val="00E3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210B"/>
  <w15:chartTrackingRefBased/>
  <w15:docId w15:val="{1B4A1BEA-9C59-47A0-A6F9-36F07F17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4571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5717"/>
    <w:rPr>
      <w:rFonts w:ascii="Times New Roman" w:eastAsia="Times New Roman" w:hAnsi="Times New Roman" w:cs="Times New Roman"/>
      <w:b/>
      <w:bCs/>
      <w:kern w:val="36"/>
      <w:sz w:val="48"/>
      <w:szCs w:val="48"/>
      <w:lang w:val="ru-RU" w:eastAsia="ru-RU"/>
    </w:rPr>
  </w:style>
  <w:style w:type="paragraph" w:styleId="a3">
    <w:name w:val="Normal (Web)"/>
    <w:basedOn w:val="a"/>
    <w:uiPriority w:val="99"/>
    <w:semiHidden/>
    <w:unhideWhenUsed/>
    <w:rsid w:val="0074571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374337">
      <w:bodyDiv w:val="1"/>
      <w:marLeft w:val="0"/>
      <w:marRight w:val="0"/>
      <w:marTop w:val="0"/>
      <w:marBottom w:val="0"/>
      <w:divBdr>
        <w:top w:val="none" w:sz="0" w:space="0" w:color="auto"/>
        <w:left w:val="none" w:sz="0" w:space="0" w:color="auto"/>
        <w:bottom w:val="none" w:sz="0" w:space="0" w:color="auto"/>
        <w:right w:val="none" w:sz="0" w:space="0" w:color="auto"/>
      </w:divBdr>
      <w:divsChild>
        <w:div w:id="241840371">
          <w:marLeft w:val="0"/>
          <w:marRight w:val="0"/>
          <w:marTop w:val="0"/>
          <w:marBottom w:val="0"/>
          <w:divBdr>
            <w:top w:val="none" w:sz="0" w:space="0" w:color="auto"/>
            <w:left w:val="none" w:sz="0" w:space="0" w:color="auto"/>
            <w:bottom w:val="none" w:sz="0" w:space="0" w:color="auto"/>
            <w:right w:val="none" w:sz="0" w:space="0" w:color="auto"/>
          </w:divBdr>
          <w:divsChild>
            <w:div w:id="238054470">
              <w:marLeft w:val="0"/>
              <w:marRight w:val="0"/>
              <w:marTop w:val="0"/>
              <w:marBottom w:val="0"/>
              <w:divBdr>
                <w:top w:val="none" w:sz="0" w:space="0" w:color="auto"/>
                <w:left w:val="none" w:sz="0" w:space="0" w:color="auto"/>
                <w:bottom w:val="none" w:sz="0" w:space="0" w:color="auto"/>
                <w:right w:val="none" w:sz="0" w:space="0" w:color="auto"/>
              </w:divBdr>
              <w:divsChild>
                <w:div w:id="547380694">
                  <w:marLeft w:val="450"/>
                  <w:marRight w:val="225"/>
                  <w:marTop w:val="120"/>
                  <w:marBottom w:val="0"/>
                  <w:divBdr>
                    <w:top w:val="none" w:sz="0" w:space="0" w:color="auto"/>
                    <w:left w:val="none" w:sz="0" w:space="0" w:color="auto"/>
                    <w:bottom w:val="none" w:sz="0" w:space="0" w:color="auto"/>
                    <w:right w:val="none" w:sz="0" w:space="0" w:color="auto"/>
                  </w:divBdr>
                </w:div>
              </w:divsChild>
            </w:div>
            <w:div w:id="1469977234">
              <w:marLeft w:val="300"/>
              <w:marRight w:val="30"/>
              <w:marTop w:val="135"/>
              <w:marBottom w:val="0"/>
              <w:divBdr>
                <w:top w:val="none" w:sz="0" w:space="0" w:color="auto"/>
                <w:left w:val="none" w:sz="0" w:space="0" w:color="auto"/>
                <w:bottom w:val="none" w:sz="0" w:space="0" w:color="auto"/>
                <w:right w:val="none" w:sz="0" w:space="0" w:color="auto"/>
              </w:divBdr>
            </w:div>
            <w:div w:id="114300696">
              <w:marLeft w:val="600"/>
              <w:marRight w:val="30"/>
              <w:marTop w:val="135"/>
              <w:marBottom w:val="0"/>
              <w:divBdr>
                <w:top w:val="none" w:sz="0" w:space="0" w:color="auto"/>
                <w:left w:val="none" w:sz="0" w:space="0" w:color="auto"/>
                <w:bottom w:val="none" w:sz="0" w:space="0" w:color="auto"/>
                <w:right w:val="none" w:sz="0" w:space="0" w:color="auto"/>
              </w:divBdr>
            </w:div>
            <w:div w:id="1994598097">
              <w:marLeft w:val="255"/>
              <w:marRight w:val="0"/>
              <w:marTop w:val="105"/>
              <w:marBottom w:val="0"/>
              <w:divBdr>
                <w:top w:val="none" w:sz="0" w:space="0" w:color="auto"/>
                <w:left w:val="none" w:sz="0" w:space="0" w:color="auto"/>
                <w:bottom w:val="none" w:sz="0" w:space="0" w:color="auto"/>
                <w:right w:val="none" w:sz="0" w:space="0" w:color="auto"/>
              </w:divBdr>
            </w:div>
            <w:div w:id="902570950">
              <w:marLeft w:val="255"/>
              <w:marRight w:val="0"/>
              <w:marTop w:val="105"/>
              <w:marBottom w:val="0"/>
              <w:divBdr>
                <w:top w:val="none" w:sz="0" w:space="0" w:color="auto"/>
                <w:left w:val="none" w:sz="0" w:space="0" w:color="auto"/>
                <w:bottom w:val="none" w:sz="0" w:space="0" w:color="auto"/>
                <w:right w:val="none" w:sz="0" w:space="0" w:color="auto"/>
              </w:divBdr>
            </w:div>
            <w:div w:id="2030252093">
              <w:marLeft w:val="405"/>
              <w:marRight w:val="555"/>
              <w:marTop w:val="120"/>
              <w:marBottom w:val="0"/>
              <w:divBdr>
                <w:top w:val="none" w:sz="0" w:space="0" w:color="auto"/>
                <w:left w:val="none" w:sz="0" w:space="0" w:color="auto"/>
                <w:bottom w:val="none" w:sz="0" w:space="0" w:color="auto"/>
                <w:right w:val="none" w:sz="0" w:space="0" w:color="auto"/>
              </w:divBdr>
            </w:div>
            <w:div w:id="663316821">
              <w:marLeft w:val="270"/>
              <w:marRight w:val="615"/>
              <w:marTop w:val="90"/>
              <w:marBottom w:val="0"/>
              <w:divBdr>
                <w:top w:val="none" w:sz="0" w:space="0" w:color="auto"/>
                <w:left w:val="none" w:sz="0" w:space="0" w:color="auto"/>
                <w:bottom w:val="none" w:sz="0" w:space="0" w:color="auto"/>
                <w:right w:val="none" w:sz="0" w:space="0" w:color="auto"/>
              </w:divBdr>
            </w:div>
          </w:divsChild>
        </w:div>
        <w:div w:id="1959096253">
          <w:marLeft w:val="450"/>
          <w:marRight w:val="0"/>
          <w:marTop w:val="450"/>
          <w:marBottom w:val="0"/>
          <w:divBdr>
            <w:top w:val="none" w:sz="0" w:space="0" w:color="auto"/>
            <w:left w:val="none" w:sz="0" w:space="0" w:color="auto"/>
            <w:bottom w:val="none" w:sz="0" w:space="0" w:color="auto"/>
            <w:right w:val="none" w:sz="0" w:space="0" w:color="auto"/>
          </w:divBdr>
        </w:div>
        <w:div w:id="903295202">
          <w:marLeft w:val="0"/>
          <w:marRight w:val="0"/>
          <w:marTop w:val="450"/>
          <w:marBottom w:val="0"/>
          <w:divBdr>
            <w:top w:val="none" w:sz="0" w:space="0" w:color="auto"/>
            <w:left w:val="none" w:sz="0" w:space="0" w:color="auto"/>
            <w:bottom w:val="none" w:sz="0" w:space="0" w:color="auto"/>
            <w:right w:val="none" w:sz="0" w:space="0" w:color="auto"/>
          </w:divBdr>
          <w:divsChild>
            <w:div w:id="1401055395">
              <w:marLeft w:val="0"/>
              <w:marRight w:val="0"/>
              <w:marTop w:val="0"/>
              <w:marBottom w:val="105"/>
              <w:divBdr>
                <w:top w:val="none" w:sz="0" w:space="0" w:color="auto"/>
                <w:left w:val="none" w:sz="0" w:space="0" w:color="auto"/>
                <w:bottom w:val="none" w:sz="0" w:space="0" w:color="auto"/>
                <w:right w:val="none" w:sz="0" w:space="0" w:color="auto"/>
              </w:divBdr>
            </w:div>
            <w:div w:id="1779636382">
              <w:marLeft w:val="0"/>
              <w:marRight w:val="0"/>
              <w:marTop w:val="0"/>
              <w:marBottom w:val="0"/>
              <w:divBdr>
                <w:top w:val="none" w:sz="0" w:space="0" w:color="auto"/>
                <w:left w:val="none" w:sz="0" w:space="0" w:color="auto"/>
                <w:bottom w:val="none" w:sz="0" w:space="0" w:color="auto"/>
                <w:right w:val="none" w:sz="0" w:space="0" w:color="auto"/>
              </w:divBdr>
            </w:div>
            <w:div w:id="385640907">
              <w:marLeft w:val="0"/>
              <w:marRight w:val="0"/>
              <w:marTop w:val="0"/>
              <w:marBottom w:val="0"/>
              <w:divBdr>
                <w:top w:val="none" w:sz="0" w:space="0" w:color="auto"/>
                <w:left w:val="none" w:sz="0" w:space="0" w:color="auto"/>
                <w:bottom w:val="none" w:sz="0" w:space="0" w:color="auto"/>
                <w:right w:val="none" w:sz="0" w:space="0" w:color="auto"/>
              </w:divBdr>
              <w:divsChild>
                <w:div w:id="25065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2397</Words>
  <Characters>13669</Characters>
  <Application>Microsoft Office Word</Application>
  <DocSecurity>0</DocSecurity>
  <Lines>113</Lines>
  <Paragraphs>32</Paragraphs>
  <ScaleCrop>false</ScaleCrop>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Туризма и Краеведения</dc:creator>
  <cp:keywords/>
  <dc:description/>
  <cp:lastModifiedBy>Центр Туризма и Краеведения</cp:lastModifiedBy>
  <cp:revision>3</cp:revision>
  <dcterms:created xsi:type="dcterms:W3CDTF">2021-02-04T06:07:00Z</dcterms:created>
  <dcterms:modified xsi:type="dcterms:W3CDTF">2021-02-04T06:11:00Z</dcterms:modified>
</cp:coreProperties>
</file>