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67" w:rsidRPr="00154867" w:rsidRDefault="00154867" w:rsidP="00154867">
      <w:pPr>
        <w:widowControl w:val="0"/>
        <w:tabs>
          <w:tab w:val="left" w:pos="6045"/>
        </w:tabs>
        <w:suppressAutoHyphens/>
        <w:spacing w:line="360" w:lineRule="auto"/>
        <w:ind w:firstLine="567"/>
        <w:jc w:val="right"/>
        <w:rPr>
          <w:sz w:val="28"/>
          <w:szCs w:val="28"/>
          <w:lang w:val="ru-RU"/>
        </w:rPr>
      </w:pPr>
      <w:r w:rsidRPr="00154867">
        <w:rPr>
          <w:sz w:val="28"/>
          <w:szCs w:val="28"/>
          <w:lang w:val="ru-RU"/>
        </w:rPr>
        <w:t>ПРИЛОЖЕНИЕ 1</w:t>
      </w:r>
      <w:r>
        <w:rPr>
          <w:sz w:val="28"/>
          <w:szCs w:val="28"/>
          <w:lang w:val="ru-RU"/>
        </w:rPr>
        <w:t>6</w:t>
      </w:r>
      <w:bookmarkStart w:id="0" w:name="_GoBack"/>
      <w:bookmarkEnd w:id="0"/>
    </w:p>
    <w:p w:rsidR="00154867" w:rsidRPr="00105495" w:rsidRDefault="00154867" w:rsidP="00154867">
      <w:pPr>
        <w:ind w:firstLine="567"/>
        <w:jc w:val="center"/>
        <w:rPr>
          <w:b/>
          <w:sz w:val="28"/>
          <w:szCs w:val="28"/>
          <w:lang w:val="ru-RU"/>
        </w:rPr>
      </w:pPr>
      <w:r w:rsidRPr="00105495">
        <w:rPr>
          <w:b/>
          <w:sz w:val="28"/>
          <w:szCs w:val="28"/>
        </w:rPr>
        <w:t>Р</w:t>
      </w:r>
      <w:proofErr w:type="spellStart"/>
      <w:r w:rsidRPr="00105495">
        <w:rPr>
          <w:b/>
          <w:sz w:val="28"/>
          <w:szCs w:val="28"/>
          <w:lang w:val="ru-RU"/>
        </w:rPr>
        <w:t>езультаты</w:t>
      </w:r>
      <w:proofErr w:type="spellEnd"/>
      <w:r w:rsidRPr="00105495">
        <w:rPr>
          <w:b/>
          <w:sz w:val="28"/>
          <w:szCs w:val="28"/>
          <w:lang w:val="ru-RU"/>
        </w:rPr>
        <w:t xml:space="preserve"> анкетирования выпускников</w:t>
      </w:r>
      <w:r>
        <w:rPr>
          <w:b/>
          <w:sz w:val="28"/>
          <w:szCs w:val="28"/>
          <w:lang w:val="ru-RU"/>
        </w:rPr>
        <w:t xml:space="preserve"> учреждения и их родителей</w:t>
      </w:r>
    </w:p>
    <w:p w:rsidR="00154867" w:rsidRPr="00AF39E6" w:rsidRDefault="00154867" w:rsidP="00154867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9"/>
        <w:gridCol w:w="1454"/>
        <w:gridCol w:w="1134"/>
      </w:tblGrid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ru-RU"/>
              </w:rPr>
              <w:t>Вопросы и в</w:t>
            </w:r>
            <w:r w:rsidRPr="00AF39E6">
              <w:rPr>
                <w:sz w:val="30"/>
                <w:szCs w:val="30"/>
              </w:rPr>
              <w:t>аринты ответов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Выпуск</w:t>
            </w:r>
          </w:p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proofErr w:type="spellStart"/>
            <w:r w:rsidRPr="00AF39E6">
              <w:rPr>
                <w:sz w:val="30"/>
                <w:szCs w:val="30"/>
                <w:lang w:val="ru-RU"/>
              </w:rPr>
              <w:t>ники</w:t>
            </w:r>
            <w:proofErr w:type="spellEnd"/>
            <w:r w:rsidRPr="00AF39E6">
              <w:rPr>
                <w:sz w:val="30"/>
                <w:szCs w:val="30"/>
                <w:lang w:val="ru-RU"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  <w:lang w:val="ru-RU"/>
              </w:rPr>
              <w:t>Родители (%)</w:t>
            </w:r>
          </w:p>
        </w:tc>
      </w:tr>
      <w:tr w:rsidR="00154867" w:rsidRPr="00AF39E6" w:rsidTr="00045ED1">
        <w:tc>
          <w:tcPr>
            <w:tcW w:w="9747" w:type="dxa"/>
            <w:gridSpan w:val="3"/>
            <w:shd w:val="clear" w:color="auto" w:fill="auto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F39E6">
              <w:rPr>
                <w:b/>
                <w:sz w:val="28"/>
                <w:szCs w:val="28"/>
              </w:rPr>
              <w:t>Какие сферы предпринимательской деятельности являются актуальными для Вашего региона?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rPr>
                <w:b/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Агро</w:t>
            </w:r>
            <w:r>
              <w:rPr>
                <w:sz w:val="30"/>
                <w:szCs w:val="30"/>
              </w:rPr>
              <w:t>, эко-</w:t>
            </w:r>
            <w:r w:rsidRPr="00AF39E6">
              <w:rPr>
                <w:sz w:val="30"/>
                <w:szCs w:val="30"/>
              </w:rPr>
              <w:t>усадьбы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rPr>
                <w:b/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Бытовое обслуживание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  <w:lang w:val="ru-RU"/>
              </w:rPr>
              <w:t>83</w:t>
            </w:r>
            <w:r w:rsidRPr="00AF39E6">
              <w:rPr>
                <w:sz w:val="30"/>
                <w:szCs w:val="30"/>
              </w:rPr>
              <w:t>,3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Гостиничный бизнес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33,3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proofErr w:type="gramStart"/>
            <w:r w:rsidRPr="00AF39E6">
              <w:rPr>
                <w:sz w:val="30"/>
                <w:szCs w:val="30"/>
              </w:rPr>
              <w:t>Косметические  и</w:t>
            </w:r>
            <w:proofErr w:type="gramEnd"/>
            <w:r w:rsidRPr="00AF39E6">
              <w:rPr>
                <w:sz w:val="30"/>
                <w:szCs w:val="30"/>
              </w:rPr>
              <w:t xml:space="preserve"> парикмахерские услуги, маникюр 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16,7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Лесное хозяйство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16,7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Ремонт автомобилей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41,7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Связь, телекоммуникации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</w:t>
            </w:r>
            <w:r w:rsidRPr="00AF39E6">
              <w:rPr>
                <w:sz w:val="30"/>
                <w:szCs w:val="30"/>
                <w:lang w:val="ru-RU"/>
              </w:rPr>
              <w:t>6,7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Сельское хозяйство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10</w:t>
            </w:r>
            <w:r w:rsidRPr="00AF39E6">
              <w:rPr>
                <w:sz w:val="30"/>
                <w:szCs w:val="30"/>
                <w:lang w:val="ru-RU"/>
              </w:rPr>
              <w:t>0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Торговля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Транспорт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Услуги в сфере культуры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1,2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pStyle w:val="a5"/>
              <w:spacing w:after="0"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4,8</w:t>
            </w:r>
          </w:p>
        </w:tc>
      </w:tr>
      <w:tr w:rsidR="00154867" w:rsidRPr="00AF39E6" w:rsidTr="00045ED1">
        <w:tc>
          <w:tcPr>
            <w:tcW w:w="9747" w:type="dxa"/>
            <w:gridSpan w:val="3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AF39E6">
              <w:rPr>
                <w:b/>
                <w:sz w:val="28"/>
                <w:szCs w:val="28"/>
              </w:rPr>
              <w:t>Для чего современному обучающемуся сельской школы необходимо формирование предпринимательских компетенций?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Для формирования мотивов и ценностей, необходимых для развития предприимчивости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  <w:lang w:val="ru-RU"/>
              </w:rPr>
            </w:pPr>
            <w:r w:rsidRPr="00AF39E6">
              <w:rPr>
                <w:sz w:val="30"/>
                <w:szCs w:val="30"/>
                <w:lang w:val="ru-RU"/>
              </w:rPr>
              <w:t>50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Для процесса освоения определённой системы знаний, привитие экономической грамотности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33,3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Для выработки способов деятельности, направленных на формирование предприимчивости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10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tabs>
                <w:tab w:val="left" w:pos="904"/>
              </w:tabs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Для адаптации к динамично  изменяющимся социально-экономическим условиям жизни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25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Это будет способствовать формированию социальной активности, самостоятельности, компетентности, деловитости, ответственности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41,7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Поможет в профессиональном определении и даст возможность  в будущем развивать свой бизнес  в родном селе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83,3</w:t>
            </w:r>
          </w:p>
        </w:tc>
      </w:tr>
      <w:tr w:rsidR="00154867" w:rsidRPr="00AF39E6" w:rsidTr="00045ED1">
        <w:tc>
          <w:tcPr>
            <w:tcW w:w="9747" w:type="dxa"/>
            <w:gridSpan w:val="3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F39E6">
              <w:rPr>
                <w:b/>
                <w:sz w:val="28"/>
                <w:szCs w:val="28"/>
              </w:rPr>
              <w:t>Как бы Вы оценили процесс формирования у сельских школьников предпринимательских компетенций  в условиях социального партнерства?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Положительно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83,3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Скорее положительно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16,7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Отрицательно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0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Затрудняюсь ответить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0</w:t>
            </w:r>
          </w:p>
        </w:tc>
      </w:tr>
      <w:tr w:rsidR="00154867" w:rsidRPr="00AF39E6" w:rsidTr="00045ED1">
        <w:tc>
          <w:tcPr>
            <w:tcW w:w="9747" w:type="dxa"/>
            <w:gridSpan w:val="3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F39E6">
              <w:rPr>
                <w:b/>
                <w:sz w:val="28"/>
                <w:szCs w:val="28"/>
              </w:rPr>
              <w:t>Какие основные факторы, по Вашему мнению, препятствуют развитию молодежного предпринимательства в Республике Беларусь?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Высокая конкуренция на рынке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Недостаток финансовых средств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100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Неразвитость инфраструктуры поддержки предпринимательства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91,7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Низкий уровень финансовой грамотности предпринимателей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83,3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Сложность получения банковских кредитов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41,7</w:t>
            </w:r>
          </w:p>
        </w:tc>
      </w:tr>
      <w:tr w:rsidR="00154867" w:rsidRPr="00AF39E6" w:rsidTr="00045ED1">
        <w:tc>
          <w:tcPr>
            <w:tcW w:w="7159" w:type="dxa"/>
            <w:shd w:val="clear" w:color="auto" w:fill="auto"/>
          </w:tcPr>
          <w:p w:rsidR="00154867" w:rsidRPr="00AF39E6" w:rsidRDefault="00154867" w:rsidP="00045ED1">
            <w:pPr>
              <w:spacing w:line="260" w:lineRule="exact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Сложность системы налогообложения и отчетности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867" w:rsidRPr="00AF39E6" w:rsidRDefault="00154867" w:rsidP="00045ED1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AF39E6">
              <w:rPr>
                <w:sz w:val="30"/>
                <w:szCs w:val="30"/>
              </w:rPr>
              <w:t>50</w:t>
            </w:r>
          </w:p>
        </w:tc>
      </w:tr>
    </w:tbl>
    <w:p w:rsidR="00154867" w:rsidRPr="00105495" w:rsidRDefault="00154867" w:rsidP="00154867">
      <w:pPr>
        <w:jc w:val="both"/>
        <w:rPr>
          <w:b/>
        </w:rPr>
      </w:pPr>
    </w:p>
    <w:p w:rsidR="00575047" w:rsidRDefault="00575047"/>
    <w:sectPr w:rsidR="00575047" w:rsidSect="001D53D3">
      <w:footerReference w:type="default" r:id="rId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17" w:rsidRDefault="00154867">
    <w:pPr>
      <w:pStyle w:val="a3"/>
    </w:pPr>
  </w:p>
  <w:p w:rsidR="00673C17" w:rsidRDefault="0015486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7"/>
    <w:rsid w:val="00154867"/>
    <w:rsid w:val="00214A98"/>
    <w:rsid w:val="0057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FE15D-9017-4FAB-BB67-A3A02A20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autoRedefine/>
    <w:uiPriority w:val="9"/>
    <w:qFormat/>
    <w:rsid w:val="00214A9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A98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5486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548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54867"/>
    <w:pPr>
      <w:spacing w:after="300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2020-04-30T06:57:00Z</dcterms:created>
  <dcterms:modified xsi:type="dcterms:W3CDTF">2020-04-30T06:57:00Z</dcterms:modified>
</cp:coreProperties>
</file>