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CCE4" w:themeColor="accent1" w:themeTint="66"/>
  <w:body>
    <w:p w:rsidR="003D0ED5" w:rsidRDefault="00451F06" w:rsidP="00451F06">
      <w:pPr>
        <w:jc w:val="center"/>
        <w:rPr>
          <w:b/>
          <w:sz w:val="40"/>
          <w:szCs w:val="40"/>
        </w:rPr>
      </w:pPr>
      <w:r w:rsidRPr="00451F06">
        <w:rPr>
          <w:b/>
          <w:sz w:val="40"/>
          <w:szCs w:val="40"/>
        </w:rPr>
        <w:t>Государственное учреждение образования «Средняя школа г.п</w:t>
      </w:r>
      <w:proofErr w:type="gramStart"/>
      <w:r w:rsidRPr="00451F06">
        <w:rPr>
          <w:b/>
          <w:sz w:val="40"/>
          <w:szCs w:val="40"/>
        </w:rPr>
        <w:t>.К</w:t>
      </w:r>
      <w:proofErr w:type="gramEnd"/>
      <w:r w:rsidRPr="00451F06">
        <w:rPr>
          <w:b/>
          <w:sz w:val="40"/>
          <w:szCs w:val="40"/>
        </w:rPr>
        <w:t>раснополье»</w:t>
      </w:r>
    </w:p>
    <w:p w:rsidR="00451F06" w:rsidRPr="00451F06" w:rsidRDefault="00451F06" w:rsidP="00451F06">
      <w:pPr>
        <w:jc w:val="center"/>
        <w:rPr>
          <w:b/>
          <w:sz w:val="48"/>
          <w:szCs w:val="48"/>
        </w:rPr>
      </w:pPr>
      <w:r w:rsidRPr="00451F06">
        <w:rPr>
          <w:b/>
          <w:sz w:val="48"/>
          <w:szCs w:val="48"/>
        </w:rPr>
        <w:t>Областной проект «Моя земля Приднепровье»</w:t>
      </w:r>
    </w:p>
    <w:p w:rsidR="00451F06" w:rsidRPr="00451F06" w:rsidRDefault="00451F06" w:rsidP="00451F06">
      <w:pPr>
        <w:jc w:val="center"/>
        <w:rPr>
          <w:b/>
          <w:sz w:val="48"/>
          <w:szCs w:val="48"/>
        </w:rPr>
      </w:pPr>
      <w:r w:rsidRPr="00451F06">
        <w:rPr>
          <w:b/>
          <w:sz w:val="48"/>
          <w:szCs w:val="48"/>
        </w:rPr>
        <w:t xml:space="preserve">Второй (региональный) этап </w:t>
      </w:r>
    </w:p>
    <w:p w:rsidR="00451F06" w:rsidRPr="00451F06" w:rsidRDefault="00451F06" w:rsidP="00451F06">
      <w:pPr>
        <w:jc w:val="center"/>
        <w:rPr>
          <w:b/>
          <w:sz w:val="48"/>
          <w:szCs w:val="48"/>
        </w:rPr>
      </w:pPr>
      <w:r w:rsidRPr="00451F06">
        <w:rPr>
          <w:b/>
          <w:sz w:val="48"/>
          <w:szCs w:val="48"/>
        </w:rPr>
        <w:t>«Район открывает двери»</w:t>
      </w:r>
    </w:p>
    <w:p w:rsidR="00451F06" w:rsidRPr="00451F06" w:rsidRDefault="00451F06" w:rsidP="00451F06">
      <w:pPr>
        <w:jc w:val="center"/>
        <w:rPr>
          <w:b/>
          <w:sz w:val="48"/>
          <w:szCs w:val="48"/>
        </w:rPr>
      </w:pPr>
      <w:r w:rsidRPr="00451F06">
        <w:rPr>
          <w:b/>
          <w:sz w:val="48"/>
          <w:szCs w:val="48"/>
        </w:rPr>
        <w:t xml:space="preserve">Музейная страничка  </w:t>
      </w:r>
    </w:p>
    <w:p w:rsidR="00451F06" w:rsidRDefault="00451F06" w:rsidP="00451F06">
      <w:pPr>
        <w:jc w:val="center"/>
        <w:rPr>
          <w:b/>
          <w:sz w:val="48"/>
          <w:szCs w:val="48"/>
        </w:rPr>
      </w:pPr>
      <w:r w:rsidRPr="00451F06">
        <w:rPr>
          <w:b/>
          <w:sz w:val="48"/>
          <w:szCs w:val="48"/>
        </w:rPr>
        <w:t>«Наша память»</w:t>
      </w:r>
    </w:p>
    <w:p w:rsidR="00451F06" w:rsidRDefault="00451F06" w:rsidP="005967E1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Авторы:</w:t>
      </w:r>
      <w:r w:rsidR="005967E1">
        <w:rPr>
          <w:b/>
          <w:sz w:val="32"/>
          <w:szCs w:val="32"/>
        </w:rPr>
        <w:t xml:space="preserve"> обучающиеся 9 «Б» класса </w:t>
      </w:r>
    </w:p>
    <w:p w:rsidR="00451F06" w:rsidRDefault="00451F06" w:rsidP="005967E1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Теплякова Виктория</w:t>
      </w:r>
    </w:p>
    <w:p w:rsidR="00451F06" w:rsidRDefault="00451F06" w:rsidP="005967E1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Гринева Анна</w:t>
      </w:r>
    </w:p>
    <w:p w:rsidR="00451F06" w:rsidRDefault="00451F06" w:rsidP="005967E1">
      <w:pPr>
        <w:jc w:val="right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Поплыко</w:t>
      </w:r>
      <w:proofErr w:type="spellEnd"/>
      <w:r>
        <w:rPr>
          <w:b/>
          <w:sz w:val="32"/>
          <w:szCs w:val="32"/>
        </w:rPr>
        <w:t xml:space="preserve"> Владислав</w:t>
      </w:r>
    </w:p>
    <w:p w:rsidR="00451F06" w:rsidRDefault="005967E1" w:rsidP="005967E1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Хрущева Александра</w:t>
      </w:r>
    </w:p>
    <w:p w:rsidR="005967E1" w:rsidRDefault="005967E1" w:rsidP="005967E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Краснополье 2021</w:t>
      </w:r>
    </w:p>
    <w:tbl>
      <w:tblPr>
        <w:tblStyle w:val="a3"/>
        <w:tblW w:w="0" w:type="auto"/>
        <w:tblLook w:val="04A0"/>
      </w:tblPr>
      <w:tblGrid>
        <w:gridCol w:w="9586"/>
        <w:gridCol w:w="5200"/>
      </w:tblGrid>
      <w:tr w:rsidR="00ED72C2" w:rsidTr="00ED72C2">
        <w:tc>
          <w:tcPr>
            <w:tcW w:w="7393" w:type="dxa"/>
          </w:tcPr>
          <w:p w:rsidR="00ED72C2" w:rsidRDefault="00ED72C2" w:rsidP="005967E1">
            <w:pPr>
              <w:jc w:val="center"/>
              <w:rPr>
                <w:b/>
                <w:sz w:val="32"/>
                <w:szCs w:val="32"/>
              </w:rPr>
            </w:pPr>
            <w:r w:rsidRPr="00ED72C2"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5930810" cy="4867422"/>
                  <wp:effectExtent l="19050" t="0" r="0" b="0"/>
                  <wp:docPr id="2" name="Рисунок 19" descr="C:\Users\Himiya\AppData\Local\Microsoft\Windows\Temporary Internet Files\Content.Word\20211102_101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Himiya\AppData\Local\Microsoft\Windows\Temporary Internet Files\Content.Word\20211102_101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940425" cy="4875313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1D39EF" w:rsidRPr="00BB3974" w:rsidRDefault="001D39EF" w:rsidP="00BB3974">
            <w:pPr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BB3974">
              <w:rPr>
                <w:rFonts w:asciiTheme="majorHAnsi" w:hAnsiTheme="majorHAnsi"/>
                <w:b/>
                <w:i/>
                <w:sz w:val="28"/>
                <w:szCs w:val="28"/>
              </w:rPr>
              <w:t>В жизни каждого народа есть события и даты, которые невозможно забыть. Они оставляют неугасимый, незаживающий след в памяти, глубокой болью отзываются каждый раз в сердцах миллионов людей. Такой датой для нас является 22 июня 1941 года. Война, полыхавшая в западной Европе, перекинулась и на нашу землю. И уже с 15 августа 1941 года до 1 октября 1943 года территория Краснопольского района была оккупирована немецкими войсками.</w:t>
            </w:r>
          </w:p>
          <w:p w:rsidR="009068B9" w:rsidRPr="00BB3974" w:rsidRDefault="001D7D07" w:rsidP="00BB3974">
            <w:pPr>
              <w:jc w:val="both"/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</w:pPr>
            <w:r w:rsidRPr="00BB3974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 xml:space="preserve">Осенью 1943 года началось освобождение Беларуси. 23 сентября войска 13 армии Центрального фронта, 8-й и 24-й дивизий 15 армейского корпуса освободили Комарин – первый районный центр на территории Беларуси. </w:t>
            </w:r>
          </w:p>
          <w:p w:rsidR="001D7D07" w:rsidRPr="00BB3974" w:rsidRDefault="001D7D07" w:rsidP="00BB3974">
            <w:pPr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BB3974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>К концу месяца освободили Хотимск, Климовичи, Костюковичи, Мстиславль, Кричев и Краснополье.</w:t>
            </w:r>
            <w:r w:rsidRPr="00BB3974">
              <w:rPr>
                <w:rFonts w:asciiTheme="majorHAnsi" w:hAnsiTheme="majorHAnsi"/>
                <w:b/>
                <w:bCs/>
                <w:i/>
                <w:sz w:val="28"/>
                <w:szCs w:val="28"/>
                <w:lang w:val="be-BY"/>
              </w:rPr>
              <w:t xml:space="preserve"> </w:t>
            </w:r>
          </w:p>
          <w:p w:rsidR="00ED72C2" w:rsidRDefault="00ED72C2" w:rsidP="001D7D07">
            <w:pPr>
              <w:rPr>
                <w:b/>
                <w:sz w:val="32"/>
                <w:szCs w:val="32"/>
              </w:rPr>
            </w:pPr>
          </w:p>
        </w:tc>
      </w:tr>
    </w:tbl>
    <w:p w:rsidR="004F118F" w:rsidRDefault="00ED72C2" w:rsidP="004F118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</w:p>
    <w:tbl>
      <w:tblPr>
        <w:tblStyle w:val="a3"/>
        <w:tblW w:w="0" w:type="auto"/>
        <w:tblLayout w:type="fixed"/>
        <w:tblLook w:val="04A0"/>
      </w:tblPr>
      <w:tblGrid>
        <w:gridCol w:w="9889"/>
        <w:gridCol w:w="4897"/>
      </w:tblGrid>
      <w:tr w:rsidR="00ED72C2" w:rsidTr="00916D0C">
        <w:tc>
          <w:tcPr>
            <w:tcW w:w="9889" w:type="dxa"/>
          </w:tcPr>
          <w:p w:rsidR="00ED72C2" w:rsidRDefault="00ED72C2" w:rsidP="005967E1">
            <w:pPr>
              <w:jc w:val="center"/>
              <w:rPr>
                <w:b/>
                <w:sz w:val="32"/>
                <w:szCs w:val="32"/>
              </w:rPr>
            </w:pPr>
            <w:r w:rsidRPr="00ED72C2"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5940425" cy="3341591"/>
                  <wp:effectExtent l="0" t="1295400" r="0" b="1287559"/>
                  <wp:docPr id="3" name="Рисунок 16" descr="C:\Users\Himiya\AppData\Local\Microsoft\Windows\Temporary Internet Files\Content.Word\20211102_110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imiya\AppData\Local\Microsoft\Windows\Temporary Internet Files\Content.Word\20211102_110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40425" cy="3341591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7" w:type="dxa"/>
          </w:tcPr>
          <w:p w:rsidR="003C2F35" w:rsidRPr="009068B9" w:rsidRDefault="003C2F35" w:rsidP="003C2F35">
            <w:pPr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9068B9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>На территории района действовали партизанские отряды № 41, №3, № 47,«За Родину», особый отряд «</w:t>
            </w:r>
            <w:proofErr w:type="spellStart"/>
            <w:r w:rsidRPr="009068B9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>Вечеркова</w:t>
            </w:r>
            <w:proofErr w:type="spellEnd"/>
            <w:r w:rsidRPr="009068B9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>» и другие, которые осуществили ряд крупных боевых операций по разгрому немецких гарнизонов и разрушению коммуникаций.</w:t>
            </w:r>
          </w:p>
          <w:p w:rsidR="003C2F35" w:rsidRPr="009068B9" w:rsidRDefault="003C2F35" w:rsidP="003C2F35">
            <w:pPr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9068B9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 xml:space="preserve">Действия частей регулярной армии и партизанских формирований приближали светлый час освобождения. Он наступил 1 октября 1943, когда ночной атакой воины Красной Армии освободили районный центр. </w:t>
            </w:r>
          </w:p>
          <w:p w:rsidR="001D39EF" w:rsidRPr="009068B9" w:rsidRDefault="001D39EF" w:rsidP="001D39EF">
            <w:pPr>
              <w:spacing w:before="100" w:beforeAutospacing="1"/>
              <w:jc w:val="both"/>
              <w:rPr>
                <w:rFonts w:asciiTheme="majorHAnsi" w:eastAsia="Times New Roman" w:hAnsiTheme="majorHAnsi" w:cs="Times New Roman"/>
                <w:b/>
                <w:bCs/>
                <w:i/>
                <w:sz w:val="28"/>
                <w:szCs w:val="28"/>
              </w:rPr>
            </w:pPr>
            <w:r w:rsidRPr="009068B9">
              <w:rPr>
                <w:rFonts w:asciiTheme="majorHAnsi" w:eastAsia="Times New Roman" w:hAnsiTheme="majorHAnsi" w:cs="Times New Roman"/>
                <w:b/>
                <w:bCs/>
                <w:i/>
                <w:sz w:val="28"/>
                <w:szCs w:val="28"/>
              </w:rPr>
              <w:t xml:space="preserve">Но свобода досталась </w:t>
            </w:r>
            <w:proofErr w:type="gramStart"/>
            <w:r w:rsidRPr="009068B9">
              <w:rPr>
                <w:rFonts w:asciiTheme="majorHAnsi" w:eastAsia="Times New Roman" w:hAnsiTheme="majorHAnsi" w:cs="Times New Roman"/>
                <w:b/>
                <w:bCs/>
                <w:i/>
                <w:sz w:val="28"/>
                <w:szCs w:val="28"/>
              </w:rPr>
              <w:t>очень дорогой ценой</w:t>
            </w:r>
            <w:proofErr w:type="gramEnd"/>
            <w:r w:rsidRPr="009068B9">
              <w:rPr>
                <w:rFonts w:asciiTheme="majorHAnsi" w:eastAsia="Times New Roman" w:hAnsiTheme="majorHAnsi" w:cs="Times New Roman"/>
                <w:b/>
                <w:bCs/>
                <w:i/>
                <w:sz w:val="28"/>
                <w:szCs w:val="28"/>
              </w:rPr>
              <w:t>. На фронтах и в партизанских отрядах погибли 5697 наших земляков, гитлеровцы уничтожили 1714 мирных жителей.</w:t>
            </w:r>
          </w:p>
          <w:p w:rsidR="00ED72C2" w:rsidRDefault="00ED72C2" w:rsidP="001D39EF">
            <w:pPr>
              <w:rPr>
                <w:b/>
                <w:sz w:val="32"/>
                <w:szCs w:val="32"/>
              </w:rPr>
            </w:pPr>
          </w:p>
        </w:tc>
      </w:tr>
      <w:tr w:rsidR="00ED72C2" w:rsidTr="00916D0C">
        <w:tc>
          <w:tcPr>
            <w:tcW w:w="9889" w:type="dxa"/>
          </w:tcPr>
          <w:p w:rsidR="00ED72C2" w:rsidRPr="00ED72C2" w:rsidRDefault="00A91AED" w:rsidP="005967E1">
            <w:pPr>
              <w:jc w:val="center"/>
              <w:rPr>
                <w:b/>
                <w:sz w:val="32"/>
                <w:szCs w:val="32"/>
              </w:rPr>
            </w:pPr>
            <w:r w:rsidRPr="00A91AED"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5940425" cy="3341591"/>
                  <wp:effectExtent l="0" t="1295400" r="0" b="1287559"/>
                  <wp:docPr id="5" name="Рисунок 7" descr="C:\Users\Himiya\AppData\Local\Microsoft\Windows\Temporary Internet Files\Content.Word\20211102_11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imiya\AppData\Local\Microsoft\Windows\Temporary Internet Files\Content.Word\20211102_110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40425" cy="3341591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7" w:type="dxa"/>
          </w:tcPr>
          <w:p w:rsidR="003C2F35" w:rsidRPr="009068B9" w:rsidRDefault="003C2F35" w:rsidP="003C2F35">
            <w:pPr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9068B9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 xml:space="preserve">Мужество и героизм </w:t>
            </w:r>
            <w:proofErr w:type="spellStart"/>
            <w:r w:rsidRPr="009068B9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>краснопольчан</w:t>
            </w:r>
            <w:proofErr w:type="spellEnd"/>
            <w:r w:rsidRPr="009068B9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 xml:space="preserve"> в годы Великой Отечественной войны были отмечены высокими правительственными наградами. Около полутора тысяч наших земляков были награждены боевыми орденами и медалями. Семеро наиболее </w:t>
            </w:r>
            <w:proofErr w:type="gramStart"/>
            <w:r w:rsidRPr="009068B9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>отличившихся</w:t>
            </w:r>
            <w:proofErr w:type="gramEnd"/>
            <w:r w:rsidRPr="009068B9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9068B9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>краснопольчан</w:t>
            </w:r>
            <w:proofErr w:type="spellEnd"/>
            <w:r w:rsidRPr="009068B9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 xml:space="preserve"> были удостоены высокого звания Героя Советского Союза.</w:t>
            </w:r>
          </w:p>
          <w:p w:rsidR="003C2F35" w:rsidRPr="009068B9" w:rsidRDefault="003C2F35" w:rsidP="001D39EF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9068B9">
              <w:rPr>
                <w:rFonts w:asciiTheme="majorHAnsi" w:hAnsiTheme="majorHAnsi"/>
                <w:b/>
                <w:i/>
                <w:sz w:val="28"/>
                <w:szCs w:val="28"/>
              </w:rPr>
              <w:t>Герои Советского Союза</w:t>
            </w:r>
          </w:p>
          <w:p w:rsidR="00ED72C2" w:rsidRPr="009068B9" w:rsidRDefault="003C2F35" w:rsidP="001D39EF">
            <w:pPr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</w:pPr>
            <w:r w:rsidRPr="009068B9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>Антонов Михаил Моисеевич </w:t>
            </w:r>
          </w:p>
          <w:p w:rsidR="003C2F35" w:rsidRPr="009068B9" w:rsidRDefault="003C2F35" w:rsidP="001D39EF">
            <w:pPr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</w:pPr>
            <w:proofErr w:type="spellStart"/>
            <w:r w:rsidRPr="009068B9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>Банкузов</w:t>
            </w:r>
            <w:proofErr w:type="spellEnd"/>
            <w:r w:rsidRPr="009068B9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 xml:space="preserve"> Анатолий Иванович </w:t>
            </w:r>
          </w:p>
          <w:p w:rsidR="001D39EF" w:rsidRPr="009068B9" w:rsidRDefault="003C2F35" w:rsidP="001D39EF">
            <w:pPr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</w:pPr>
            <w:proofErr w:type="spellStart"/>
            <w:r w:rsidRPr="009068B9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>Ваксман</w:t>
            </w:r>
            <w:proofErr w:type="spellEnd"/>
            <w:r w:rsidRPr="009068B9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 xml:space="preserve"> Исаак Федорович </w:t>
            </w:r>
          </w:p>
          <w:p w:rsidR="001D39EF" w:rsidRPr="009068B9" w:rsidRDefault="003C2F35" w:rsidP="001D39EF">
            <w:pPr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</w:pPr>
            <w:r w:rsidRPr="009068B9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>Воропаев Иван Кириллович </w:t>
            </w:r>
          </w:p>
          <w:p w:rsidR="003C2F35" w:rsidRPr="009068B9" w:rsidRDefault="003C2F35" w:rsidP="001D39EF">
            <w:pPr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</w:pPr>
            <w:proofErr w:type="spellStart"/>
            <w:r w:rsidRPr="009068B9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>Тюльга</w:t>
            </w:r>
            <w:proofErr w:type="spellEnd"/>
            <w:r w:rsidRPr="009068B9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 xml:space="preserve"> Алексей Николаевич </w:t>
            </w:r>
          </w:p>
          <w:p w:rsidR="001D39EF" w:rsidRPr="009068B9" w:rsidRDefault="001D39EF" w:rsidP="001D39EF">
            <w:pPr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</w:pPr>
            <w:r w:rsidRPr="009068B9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>Фурсов Василий Егорович </w:t>
            </w:r>
          </w:p>
          <w:p w:rsidR="001D39EF" w:rsidRDefault="001D39EF" w:rsidP="001D39EF">
            <w:pPr>
              <w:rPr>
                <w:b/>
                <w:sz w:val="32"/>
                <w:szCs w:val="32"/>
              </w:rPr>
            </w:pPr>
            <w:proofErr w:type="spellStart"/>
            <w:r w:rsidRPr="009068B9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>Шеменков</w:t>
            </w:r>
            <w:proofErr w:type="spellEnd"/>
            <w:r w:rsidRPr="009068B9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 xml:space="preserve"> Афанасий Дмитриевич</w:t>
            </w:r>
            <w:r w:rsidRPr="007C2890">
              <w:rPr>
                <w:bCs/>
                <w:i/>
                <w:sz w:val="30"/>
                <w:szCs w:val="30"/>
              </w:rPr>
              <w:t> </w:t>
            </w:r>
          </w:p>
        </w:tc>
      </w:tr>
      <w:tr w:rsidR="00A91AED" w:rsidTr="00916D0C">
        <w:trPr>
          <w:trHeight w:val="99"/>
        </w:trPr>
        <w:tc>
          <w:tcPr>
            <w:tcW w:w="9889" w:type="dxa"/>
          </w:tcPr>
          <w:p w:rsidR="00A91AED" w:rsidRDefault="00A91AED" w:rsidP="005967E1">
            <w:pPr>
              <w:jc w:val="center"/>
              <w:rPr>
                <w:b/>
                <w:sz w:val="32"/>
                <w:szCs w:val="32"/>
              </w:rPr>
            </w:pPr>
            <w:r w:rsidRPr="00A91AED"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5940425" cy="3339448"/>
                  <wp:effectExtent l="0" t="1295400" r="0" b="1289702"/>
                  <wp:docPr id="6" name="Рисунок 4" descr="C:\Users\Himiya\AppData\Local\Microsoft\Windows\Temporary Internet Files\Content.Word\20211102_101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imiya\AppData\Local\Microsoft\Windows\Temporary Internet Files\Content.Word\20211102_101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40425" cy="3339448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7" w:type="dxa"/>
          </w:tcPr>
          <w:p w:rsidR="001D39EF" w:rsidRPr="009068B9" w:rsidRDefault="001D39EF" w:rsidP="001D39EF">
            <w:pPr>
              <w:jc w:val="both"/>
              <w:rPr>
                <w:b/>
                <w:i/>
                <w:sz w:val="28"/>
                <w:szCs w:val="28"/>
              </w:rPr>
            </w:pPr>
            <w:r w:rsidRPr="009068B9">
              <w:rPr>
                <w:b/>
                <w:bCs/>
                <w:i/>
                <w:sz w:val="28"/>
                <w:szCs w:val="28"/>
              </w:rPr>
              <w:t xml:space="preserve">История </w:t>
            </w:r>
            <w:proofErr w:type="spellStart"/>
            <w:r w:rsidRPr="009068B9">
              <w:rPr>
                <w:b/>
                <w:bCs/>
                <w:i/>
                <w:sz w:val="28"/>
                <w:szCs w:val="28"/>
              </w:rPr>
              <w:t>Краснопольщины</w:t>
            </w:r>
            <w:proofErr w:type="spellEnd"/>
            <w:r w:rsidRPr="009068B9">
              <w:rPr>
                <w:b/>
                <w:bCs/>
                <w:i/>
                <w:sz w:val="28"/>
                <w:szCs w:val="28"/>
              </w:rPr>
              <w:t xml:space="preserve"> уходит своими корнями вглубь столетий. В 6-8 веках поселились наши далекие предки – племена радимичей. В 885г. край радимичей входил в состав Киевской Руси. Свидетельством тому являются курганные захоронения этого периода в д. </w:t>
            </w:r>
            <w:proofErr w:type="spellStart"/>
            <w:r w:rsidRPr="009068B9">
              <w:rPr>
                <w:b/>
                <w:bCs/>
                <w:i/>
                <w:sz w:val="28"/>
                <w:szCs w:val="28"/>
              </w:rPr>
              <w:t>Князевка</w:t>
            </w:r>
            <w:proofErr w:type="spellEnd"/>
            <w:r w:rsidRPr="009068B9">
              <w:rPr>
                <w:b/>
                <w:bCs/>
                <w:i/>
                <w:sz w:val="28"/>
                <w:szCs w:val="28"/>
              </w:rPr>
              <w:t xml:space="preserve">, </w:t>
            </w:r>
            <w:proofErr w:type="spellStart"/>
            <w:r w:rsidRPr="009068B9">
              <w:rPr>
                <w:b/>
                <w:bCs/>
                <w:i/>
                <w:sz w:val="28"/>
                <w:szCs w:val="28"/>
              </w:rPr>
              <w:t>Клясино</w:t>
            </w:r>
            <w:proofErr w:type="spellEnd"/>
            <w:r w:rsidRPr="009068B9">
              <w:rPr>
                <w:b/>
                <w:bCs/>
                <w:i/>
                <w:sz w:val="28"/>
                <w:szCs w:val="28"/>
              </w:rPr>
              <w:t xml:space="preserve">, </w:t>
            </w:r>
            <w:proofErr w:type="gramStart"/>
            <w:r w:rsidRPr="009068B9">
              <w:rPr>
                <w:b/>
                <w:bCs/>
                <w:i/>
                <w:sz w:val="28"/>
                <w:szCs w:val="28"/>
              </w:rPr>
              <w:t>Ленино</w:t>
            </w:r>
            <w:proofErr w:type="gramEnd"/>
            <w:r w:rsidRPr="009068B9">
              <w:rPr>
                <w:b/>
                <w:bCs/>
                <w:i/>
                <w:sz w:val="28"/>
                <w:szCs w:val="28"/>
              </w:rPr>
              <w:t xml:space="preserve"> и др.</w:t>
            </w:r>
          </w:p>
          <w:p w:rsidR="001D39EF" w:rsidRPr="009068B9" w:rsidRDefault="001D39EF" w:rsidP="001D39EF">
            <w:pPr>
              <w:jc w:val="both"/>
              <w:rPr>
                <w:b/>
                <w:i/>
                <w:sz w:val="28"/>
                <w:szCs w:val="28"/>
              </w:rPr>
            </w:pPr>
            <w:r w:rsidRPr="009068B9">
              <w:rPr>
                <w:b/>
                <w:bCs/>
                <w:i/>
                <w:sz w:val="28"/>
                <w:szCs w:val="28"/>
              </w:rPr>
              <w:t xml:space="preserve">К 1846 году местечко Краснополье было признано как крупный торгово-ремесленный центр восточной Могилевщины, куда съезжались не только местные, но и российские и украинские купцы, особенно в дни </w:t>
            </w:r>
            <w:proofErr w:type="spellStart"/>
            <w:r w:rsidRPr="009068B9">
              <w:rPr>
                <w:b/>
                <w:bCs/>
                <w:i/>
                <w:sz w:val="28"/>
                <w:szCs w:val="28"/>
              </w:rPr>
              <w:t>ярмарок</w:t>
            </w:r>
            <w:proofErr w:type="gramStart"/>
            <w:r w:rsidRPr="009068B9">
              <w:rPr>
                <w:b/>
                <w:bCs/>
                <w:i/>
                <w:sz w:val="28"/>
                <w:szCs w:val="28"/>
              </w:rPr>
              <w:t>.В</w:t>
            </w:r>
            <w:proofErr w:type="gramEnd"/>
            <w:r w:rsidRPr="009068B9">
              <w:rPr>
                <w:b/>
                <w:bCs/>
                <w:i/>
                <w:sz w:val="28"/>
                <w:szCs w:val="28"/>
              </w:rPr>
              <w:t>о</w:t>
            </w:r>
            <w:proofErr w:type="spellEnd"/>
            <w:r w:rsidRPr="009068B9">
              <w:rPr>
                <w:b/>
                <w:bCs/>
                <w:i/>
                <w:sz w:val="28"/>
                <w:szCs w:val="28"/>
              </w:rPr>
              <w:t xml:space="preserve"> второй половине 19-го века в состав Краснопольского стана входило 8 волостей. Здесь находились народное училище, вольная аптека, сельская больница на 20 мест, 3 кожевенных и 9 маслобойных заводов, водяная мельница. В местечке насчитывалось 412 деревянных домов. </w:t>
            </w:r>
          </w:p>
          <w:p w:rsidR="00A91AED" w:rsidRDefault="00A91AED" w:rsidP="001D39EF">
            <w:pPr>
              <w:rPr>
                <w:b/>
                <w:sz w:val="32"/>
                <w:szCs w:val="32"/>
              </w:rPr>
            </w:pPr>
          </w:p>
        </w:tc>
      </w:tr>
      <w:tr w:rsidR="00A91AED" w:rsidTr="00916D0C">
        <w:tc>
          <w:tcPr>
            <w:tcW w:w="9889" w:type="dxa"/>
          </w:tcPr>
          <w:p w:rsidR="00A91AED" w:rsidRDefault="00A91AED" w:rsidP="005967E1">
            <w:pPr>
              <w:jc w:val="center"/>
              <w:rPr>
                <w:b/>
                <w:sz w:val="32"/>
                <w:szCs w:val="32"/>
              </w:rPr>
            </w:pPr>
            <w:r w:rsidRPr="00A91AED"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5940425" cy="3339448"/>
                  <wp:effectExtent l="0" t="1295400" r="0" b="1289702"/>
                  <wp:docPr id="8" name="Рисунок 1" descr="C:\Users\Himiya\AppData\Local\Microsoft\Windows\Temporary Internet Files\Content.Word\20211102_100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imiya\AppData\Local\Microsoft\Windows\Temporary Internet Files\Content.Word\20211102_100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40425" cy="3339448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7" w:type="dxa"/>
          </w:tcPr>
          <w:p w:rsidR="003C2F35" w:rsidRPr="009068B9" w:rsidRDefault="003C2F35" w:rsidP="003C2F35">
            <w:pPr>
              <w:jc w:val="both"/>
              <w:rPr>
                <w:rFonts w:asciiTheme="majorHAnsi" w:hAnsiTheme="majorHAnsi"/>
                <w:b/>
                <w:i/>
                <w:sz w:val="30"/>
                <w:szCs w:val="30"/>
              </w:rPr>
            </w:pPr>
            <w:r w:rsidRPr="009068B9">
              <w:rPr>
                <w:rFonts w:asciiTheme="majorHAnsi" w:hAnsiTheme="majorHAnsi"/>
                <w:b/>
                <w:bCs/>
                <w:i/>
                <w:sz w:val="30"/>
                <w:szCs w:val="30"/>
              </w:rPr>
              <w:t xml:space="preserve">Первые сведения о возникновении торгово-ремесленного поселения на месте районного центра на основании археологических данных датируются 1707 годом. В 1773 году указом императрицы Екатерины Великой </w:t>
            </w:r>
            <w:proofErr w:type="spellStart"/>
            <w:r w:rsidRPr="009068B9">
              <w:rPr>
                <w:rFonts w:asciiTheme="majorHAnsi" w:hAnsiTheme="majorHAnsi"/>
                <w:b/>
                <w:bCs/>
                <w:i/>
                <w:sz w:val="30"/>
                <w:szCs w:val="30"/>
              </w:rPr>
              <w:t>Краснопольщина</w:t>
            </w:r>
            <w:proofErr w:type="spellEnd"/>
            <w:r w:rsidRPr="009068B9">
              <w:rPr>
                <w:rFonts w:asciiTheme="majorHAnsi" w:hAnsiTheme="majorHAnsi"/>
                <w:b/>
                <w:bCs/>
                <w:i/>
                <w:sz w:val="30"/>
                <w:szCs w:val="30"/>
              </w:rPr>
              <w:t xml:space="preserve"> вошла в состав </w:t>
            </w:r>
            <w:proofErr w:type="spellStart"/>
            <w:r w:rsidRPr="009068B9">
              <w:rPr>
                <w:rFonts w:asciiTheme="majorHAnsi" w:hAnsiTheme="majorHAnsi"/>
                <w:b/>
                <w:bCs/>
                <w:i/>
                <w:sz w:val="30"/>
                <w:szCs w:val="30"/>
              </w:rPr>
              <w:t>Чериковского</w:t>
            </w:r>
            <w:proofErr w:type="spellEnd"/>
            <w:r w:rsidRPr="009068B9">
              <w:rPr>
                <w:rFonts w:asciiTheme="majorHAnsi" w:hAnsiTheme="majorHAnsi"/>
                <w:b/>
                <w:bCs/>
                <w:i/>
                <w:sz w:val="30"/>
                <w:szCs w:val="30"/>
              </w:rPr>
              <w:t xml:space="preserve"> повета Мстиславского воеводства. С 1774 года </w:t>
            </w:r>
            <w:proofErr w:type="spellStart"/>
            <w:r w:rsidRPr="009068B9">
              <w:rPr>
                <w:rFonts w:asciiTheme="majorHAnsi" w:hAnsiTheme="majorHAnsi"/>
                <w:b/>
                <w:bCs/>
                <w:i/>
                <w:sz w:val="30"/>
                <w:szCs w:val="30"/>
              </w:rPr>
              <w:t>краснопольские</w:t>
            </w:r>
            <w:proofErr w:type="spellEnd"/>
            <w:r w:rsidRPr="009068B9">
              <w:rPr>
                <w:rFonts w:asciiTheme="majorHAnsi" w:hAnsiTheme="majorHAnsi"/>
                <w:b/>
                <w:bCs/>
                <w:i/>
                <w:sz w:val="30"/>
                <w:szCs w:val="30"/>
              </w:rPr>
              <w:t xml:space="preserve"> земли с 36 населенными пунктами принадлежали князьям А.М.Голицыну, а потом – Г.А.Потемкину.</w:t>
            </w:r>
          </w:p>
          <w:p w:rsidR="00A91AED" w:rsidRDefault="00A91AED" w:rsidP="005967E1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D39EF" w:rsidTr="00916D0C">
        <w:tc>
          <w:tcPr>
            <w:tcW w:w="9889" w:type="dxa"/>
          </w:tcPr>
          <w:p w:rsidR="001D39EF" w:rsidRDefault="009068B9" w:rsidP="005967E1">
            <w:pPr>
              <w:jc w:val="center"/>
              <w:rPr>
                <w:b/>
                <w:sz w:val="32"/>
                <w:szCs w:val="32"/>
              </w:rPr>
            </w:pPr>
            <w:r w:rsidRPr="009068B9"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6152515" cy="4614545"/>
                  <wp:effectExtent l="19050" t="0" r="635" b="0"/>
                  <wp:docPr id="1" name="Рисунок 8" descr="C:\Users\Суздалева\Downloads\2_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:\Users\Суздалева\Downloads\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4614545"/>
                          </a:xfrm>
                          <a:prstGeom prst="round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7" w:type="dxa"/>
          </w:tcPr>
          <w:p w:rsidR="001D39EF" w:rsidRPr="009068B9" w:rsidRDefault="001D39EF" w:rsidP="001D39EF">
            <w:pPr>
              <w:jc w:val="both"/>
              <w:rPr>
                <w:b/>
                <w:i/>
                <w:sz w:val="30"/>
                <w:szCs w:val="30"/>
              </w:rPr>
            </w:pPr>
            <w:proofErr w:type="spellStart"/>
            <w:r w:rsidRPr="009068B9">
              <w:rPr>
                <w:b/>
                <w:bCs/>
                <w:i/>
                <w:sz w:val="30"/>
                <w:szCs w:val="30"/>
              </w:rPr>
              <w:t>Выдренская</w:t>
            </w:r>
            <w:proofErr w:type="spellEnd"/>
            <w:r w:rsidRPr="009068B9">
              <w:rPr>
                <w:b/>
                <w:bCs/>
                <w:i/>
                <w:sz w:val="30"/>
                <w:szCs w:val="30"/>
              </w:rPr>
              <w:t xml:space="preserve"> церковь - памятник деревянного зодчества, где традиционная композиция сочетается с элементами </w:t>
            </w:r>
            <w:proofErr w:type="spellStart"/>
            <w:r w:rsidRPr="009068B9">
              <w:rPr>
                <w:b/>
                <w:bCs/>
                <w:i/>
                <w:sz w:val="30"/>
                <w:szCs w:val="30"/>
              </w:rPr>
              <w:t>неорусского</w:t>
            </w:r>
            <w:proofErr w:type="spellEnd"/>
            <w:r w:rsidRPr="009068B9">
              <w:rPr>
                <w:b/>
                <w:bCs/>
                <w:i/>
                <w:sz w:val="30"/>
                <w:szCs w:val="30"/>
              </w:rPr>
              <w:t xml:space="preserve"> стиля. Храм построен в форме креста с пятигранной апсидой. Эта деревянная церковь построена без единого гвоздя по проекту архитектора Б. Растрелли, того самого, что проектировал Зимний дворец в Петербурге.</w:t>
            </w:r>
          </w:p>
          <w:p w:rsidR="001D39EF" w:rsidRDefault="001D39EF" w:rsidP="005967E1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ED72C2" w:rsidRPr="00451F06" w:rsidRDefault="00ED72C2" w:rsidP="005967E1">
      <w:pPr>
        <w:jc w:val="center"/>
        <w:rPr>
          <w:b/>
          <w:sz w:val="32"/>
          <w:szCs w:val="32"/>
        </w:rPr>
      </w:pPr>
    </w:p>
    <w:sectPr w:rsidR="00ED72C2" w:rsidRPr="00451F06" w:rsidSect="00451F0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51F06"/>
    <w:rsid w:val="00054C2E"/>
    <w:rsid w:val="000D293D"/>
    <w:rsid w:val="001D39EF"/>
    <w:rsid w:val="001D7D07"/>
    <w:rsid w:val="002606A4"/>
    <w:rsid w:val="003C2F35"/>
    <w:rsid w:val="003D0ED5"/>
    <w:rsid w:val="00451F06"/>
    <w:rsid w:val="004F118F"/>
    <w:rsid w:val="00580C92"/>
    <w:rsid w:val="005967E1"/>
    <w:rsid w:val="0072741C"/>
    <w:rsid w:val="009068B9"/>
    <w:rsid w:val="00916D0C"/>
    <w:rsid w:val="00A91AED"/>
    <w:rsid w:val="00B67343"/>
    <w:rsid w:val="00BB3974"/>
    <w:rsid w:val="00BF4B1D"/>
    <w:rsid w:val="00ED7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72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D7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2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5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CC387-79DF-480C-A348-F68647E92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Himiya</dc:creator>
  <cp:lastModifiedBy>Himiya</cp:lastModifiedBy>
  <cp:revision>3</cp:revision>
  <dcterms:created xsi:type="dcterms:W3CDTF">2003-12-01T12:04:00Z</dcterms:created>
  <dcterms:modified xsi:type="dcterms:W3CDTF">2003-12-01T12:20:00Z</dcterms:modified>
</cp:coreProperties>
</file>