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02" w:rsidRPr="00515FDE" w:rsidRDefault="00A45D02" w:rsidP="00A45D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Тестовые  задания от 15.10</w:t>
      </w:r>
    </w:p>
    <w:p w:rsidR="00A45D02" w:rsidRPr="00515FDE" w:rsidRDefault="00A45D02" w:rsidP="00A45D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5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районного ресурсного центра для подготовки к республиканской олимпиаде</w:t>
      </w:r>
    </w:p>
    <w:p w:rsidR="00A45D02" w:rsidRPr="00515FDE" w:rsidRDefault="00A45D02" w:rsidP="00A45D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5FDE">
        <w:rPr>
          <w:rFonts w:ascii="Times New Roman" w:eastAsia="Calibri" w:hAnsi="Times New Roman" w:cs="Times New Roman"/>
          <w:b/>
          <w:sz w:val="28"/>
          <w:szCs w:val="28"/>
        </w:rPr>
        <w:t>по трудовому обучению (обслуживающий труд)</w:t>
      </w:r>
    </w:p>
    <w:p w:rsidR="00A45D02" w:rsidRPr="00515FDE" w:rsidRDefault="00A45D02" w:rsidP="00A45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Кулинария </w:t>
      </w:r>
    </w:p>
    <w:p w:rsidR="00A45D02" w:rsidRPr="00236539" w:rsidRDefault="00A45D02" w:rsidP="00A45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365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Сервировка стола. Виды приемов. Предприятия общественного питания.</w:t>
      </w:r>
      <w:r w:rsidRPr="0023653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FDE">
        <w:rPr>
          <w:rFonts w:ascii="Times New Roman" w:hAnsi="Times New Roman" w:cs="Times New Roman"/>
          <w:b/>
          <w:bCs/>
          <w:sz w:val="28"/>
          <w:szCs w:val="28"/>
        </w:rPr>
        <w:t>Задания №1 (</w:t>
      </w:r>
      <w:r w:rsidRPr="00515F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Сервировка стола)</w:t>
      </w:r>
    </w:p>
    <w:p w:rsidR="00A45D02" w:rsidRPr="00B532FC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3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Из каких материалов используют посуду для сервировки стола</w:t>
      </w: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хрустальную, металлическую и пластмассовую</w:t>
      </w: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только фарфоровую и стеклянную</w:t>
      </w: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фарфоровую, стеклянную, хрустальную, металлическую, керамическую, деревянную и пластмассовую</w:t>
      </w: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только металлическую</w:t>
      </w:r>
    </w:p>
    <w:p w:rsidR="00A45D02" w:rsidRPr="00B532FC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3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Десертный прибор включает нож, вилку, ложку, предназначен для:</w:t>
      </w: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холодных закусок</w:t>
      </w: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горячих закусок</w:t>
      </w: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десерта</w:t>
      </w: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только для тортов</w:t>
      </w:r>
    </w:p>
    <w:p w:rsidR="00A45D02" w:rsidRPr="00B532FC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53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Длина столового ножа примерно равна:</w:t>
      </w: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диаметру столовой тарелки</w:t>
      </w: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диаметру пирожковой тарелки</w:t>
      </w: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длине вилки и ложки</w:t>
      </w:r>
    </w:p>
    <w:p w:rsidR="00A45D02" w:rsidRPr="00B532FC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B53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Рыбная вилка более плоская по сравнению со столовой и:</w:t>
      </w: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имеет углубленный зуб, при помощи которого легко извлекать выступающие рыбьи косточки</w:t>
      </w: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и отличаются большими по отношению к другим приборам размерами</w:t>
      </w: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предназначен для всех видов холодных блюд и закусок</w:t>
      </w:r>
    </w:p>
    <w:p w:rsidR="00A45D02" w:rsidRPr="00B532FC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B53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Закусочные приборы подают:</w:t>
      </w: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к некоторым горячим закускам</w:t>
      </w: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к холодным блюдам и закускам всех видов (в том числе и рыбным) и некоторым горячим закускам</w:t>
      </w: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только к горячим блюдам</w:t>
      </w:r>
    </w:p>
    <w:p w:rsidR="00A45D02" w:rsidRPr="00B532FC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53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Какого столового прибора не существует:</w:t>
      </w: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 лопатка для икры </w:t>
      </w: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 ложка разливательная </w:t>
      </w: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щипцы для мороженого</w:t>
      </w: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 лопатка паштетная</w:t>
      </w: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B53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Слово «сервировка» имеет два значения: (2 правильных варианта</w:t>
      </w: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накрытие стола скатертью</w:t>
      </w: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Подготовка стола к завтраку, обеду, ужину, чаю (расстановка посуды в известном порядке)</w:t>
      </w: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расстановка бокалов, стаканов и тарелок</w:t>
      </w: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Совокупность предметов, предназначенных для этой цели (посуда, столовое белье, приборы и пр.)</w:t>
      </w:r>
    </w:p>
    <w:p w:rsidR="00A45D02" w:rsidRPr="00B532FC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8. </w:t>
      </w:r>
      <w:r w:rsidRPr="00B53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Сервировка может быть:</w:t>
      </w: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столы не сервируют</w:t>
      </w: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по требованию посетителя</w:t>
      </w:r>
    </w:p>
    <w:p w:rsidR="00A45D02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предварительной; дополнительной.</w:t>
      </w: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B53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сервировка выполняется</w:t>
      </w: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официантами, как правило, в зависимости от меню принятого заказа</w:t>
      </w: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официантами в процессе подготовки зала к обслуживанию и включает минимальное количество предметов</w:t>
      </w: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поварами в зависимости от меню</w:t>
      </w: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 Столовые приборы размещают</w:t>
      </w: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справа от пирожковой тарелки</w:t>
      </w: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сверху над центральной тарелкой</w:t>
      </w: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справа и слева от центральной тарелки:</w:t>
      </w:r>
    </w:p>
    <w:p w:rsidR="00A45D02" w:rsidRPr="00B532FC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Pr="00B53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Столовую ложку кладут всегда</w:t>
      </w: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слева от тарелки</w:t>
      </w: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с правой стороны углублением вверх</w:t>
      </w: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сверху над тарелкой</w:t>
      </w: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proofErr w:type="spellStart"/>
      <w:r w:rsidRPr="00B53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Молльтон</w:t>
      </w:r>
      <w:proofErr w:type="spellEnd"/>
      <w:r w:rsidRPr="00B53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это</w:t>
      </w: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верхняя скатерть</w:t>
      </w: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так называемый </w:t>
      </w:r>
      <w:proofErr w:type="spellStart"/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подскатертник</w:t>
      </w:r>
      <w:proofErr w:type="spellEnd"/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накидка для стула</w:t>
      </w: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B53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Для подачи блюд используются, для фруктов:</w:t>
      </w: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креманки</w:t>
      </w:r>
      <w:proofErr w:type="spellEnd"/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стекла, пирожковые тарелки</w:t>
      </w: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фруктовые салатники, столовые тарелки</w:t>
      </w: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вазы для фруктов, тарелки десертные мелкие, ножи, вилки фруктовые</w:t>
      </w:r>
    </w:p>
    <w:p w:rsidR="00A45D02" w:rsidRPr="00B532FC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B53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Бутерброды это</w:t>
      </w: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общее название для закуски, соединяющей в себе хлеб и начинку</w:t>
      </w: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общее название для горячего блюда</w:t>
      </w: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черный хлеб с маслом</w:t>
      </w:r>
    </w:p>
    <w:p w:rsidR="00A45D02" w:rsidRPr="00B532FC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</w:t>
      </w:r>
      <w:r w:rsidRPr="00B53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 хранения бутербродов</w:t>
      </w: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не более 3 часов при t – 5*C</w:t>
      </w: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более 24 часов при t -15*C</w:t>
      </w:r>
    </w:p>
    <w:p w:rsidR="00A45D02" w:rsidRPr="00515FDE" w:rsidRDefault="00A45D02" w:rsidP="00A4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не более 3 часов при t +4 +8*C</w:t>
      </w:r>
    </w:p>
    <w:p w:rsidR="00A45D02" w:rsidRPr="00515FDE" w:rsidRDefault="00A45D02" w:rsidP="00A45D0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5D02" w:rsidRPr="00515FDE" w:rsidRDefault="00A45D02" w:rsidP="00A45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5FDE">
        <w:rPr>
          <w:rFonts w:ascii="Times New Roman" w:hAnsi="Times New Roman" w:cs="Times New Roman"/>
          <w:b/>
          <w:bCs/>
          <w:sz w:val="28"/>
          <w:szCs w:val="28"/>
        </w:rPr>
        <w:t xml:space="preserve">Задания №2 </w:t>
      </w:r>
      <w:r w:rsidRPr="00515FD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приемов. Предприятия общественного питания.</w:t>
      </w:r>
    </w:p>
    <w:p w:rsidR="00A45D02" w:rsidRPr="00515FDE" w:rsidRDefault="00A45D02" w:rsidP="00A45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15FDE">
        <w:rPr>
          <w:rFonts w:ascii="Times New Roman" w:hAnsi="Times New Roman" w:cs="Times New Roman"/>
          <w:bCs/>
          <w:i/>
          <w:sz w:val="28"/>
          <w:szCs w:val="28"/>
        </w:rPr>
        <w:t>(№2- 5)  Выберите правильный ответ.</w:t>
      </w:r>
    </w:p>
    <w:p w:rsidR="00A45D02" w:rsidRPr="00B532FC" w:rsidRDefault="00A45D02" w:rsidP="00A45D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FDE">
        <w:rPr>
          <w:rFonts w:ascii="Times New Roman" w:hAnsi="Times New Roman" w:cs="Times New Roman"/>
          <w:sz w:val="28"/>
          <w:szCs w:val="28"/>
        </w:rPr>
        <w:t xml:space="preserve">16. </w:t>
      </w:r>
      <w:r w:rsidRPr="00B532FC">
        <w:rPr>
          <w:rFonts w:ascii="Times New Roman" w:hAnsi="Times New Roman" w:cs="Times New Roman"/>
          <w:b/>
          <w:sz w:val="28"/>
          <w:szCs w:val="28"/>
        </w:rPr>
        <w:t>К приемам с рассадкой за столом относят:</w:t>
      </w:r>
    </w:p>
    <w:p w:rsidR="00A45D02" w:rsidRPr="00515FDE" w:rsidRDefault="00A45D02" w:rsidP="00A45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FDE">
        <w:rPr>
          <w:rFonts w:ascii="Times New Roman" w:hAnsi="Times New Roman" w:cs="Times New Roman"/>
          <w:sz w:val="28"/>
          <w:szCs w:val="28"/>
        </w:rPr>
        <w:t xml:space="preserve"> А. Обед</w:t>
      </w:r>
    </w:p>
    <w:p w:rsidR="00A45D02" w:rsidRPr="00515FDE" w:rsidRDefault="00A45D02" w:rsidP="00A45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FDE">
        <w:rPr>
          <w:rFonts w:ascii="Times New Roman" w:hAnsi="Times New Roman" w:cs="Times New Roman"/>
          <w:sz w:val="28"/>
          <w:szCs w:val="28"/>
        </w:rPr>
        <w:t xml:space="preserve"> Б. Коктейль</w:t>
      </w:r>
    </w:p>
    <w:p w:rsidR="00A45D02" w:rsidRPr="00515FDE" w:rsidRDefault="00A45D02" w:rsidP="00A45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FDE">
        <w:rPr>
          <w:rFonts w:ascii="Times New Roman" w:hAnsi="Times New Roman" w:cs="Times New Roman"/>
          <w:sz w:val="28"/>
          <w:szCs w:val="28"/>
        </w:rPr>
        <w:t>В.  Фуршет</w:t>
      </w:r>
    </w:p>
    <w:p w:rsidR="00A45D02" w:rsidRPr="00515FDE" w:rsidRDefault="00A45D02" w:rsidP="00A45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FDE">
        <w:rPr>
          <w:rFonts w:ascii="Times New Roman" w:hAnsi="Times New Roman" w:cs="Times New Roman"/>
          <w:sz w:val="28"/>
          <w:szCs w:val="28"/>
        </w:rPr>
        <w:t xml:space="preserve">17. </w:t>
      </w:r>
      <w:r w:rsidRPr="00B532FC">
        <w:rPr>
          <w:rFonts w:ascii="Times New Roman" w:hAnsi="Times New Roman" w:cs="Times New Roman"/>
          <w:b/>
          <w:sz w:val="28"/>
          <w:szCs w:val="28"/>
        </w:rPr>
        <w:t>По правилам этикета, холодные  закуски  из рыбы сервируют:</w:t>
      </w:r>
    </w:p>
    <w:p w:rsidR="00A45D02" w:rsidRPr="00515FDE" w:rsidRDefault="00A45D02" w:rsidP="00A45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FDE">
        <w:rPr>
          <w:rFonts w:ascii="Times New Roman" w:hAnsi="Times New Roman" w:cs="Times New Roman"/>
          <w:sz w:val="28"/>
          <w:szCs w:val="28"/>
        </w:rPr>
        <w:t>а) Столовые нож и вилка</w:t>
      </w:r>
    </w:p>
    <w:p w:rsidR="00A45D02" w:rsidRPr="00515FDE" w:rsidRDefault="00A45D02" w:rsidP="00A45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FDE">
        <w:rPr>
          <w:rFonts w:ascii="Times New Roman" w:hAnsi="Times New Roman" w:cs="Times New Roman"/>
          <w:sz w:val="28"/>
          <w:szCs w:val="28"/>
        </w:rPr>
        <w:t>б) Рыбные нож и вилка</w:t>
      </w:r>
    </w:p>
    <w:p w:rsidR="00A45D02" w:rsidRPr="00515FDE" w:rsidRDefault="00A45D02" w:rsidP="00A45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FDE">
        <w:rPr>
          <w:rFonts w:ascii="Times New Roman" w:hAnsi="Times New Roman" w:cs="Times New Roman"/>
          <w:sz w:val="28"/>
          <w:szCs w:val="28"/>
        </w:rPr>
        <w:t>в) Закусочные нож и вилка</w:t>
      </w:r>
    </w:p>
    <w:p w:rsidR="00A45D02" w:rsidRPr="00515FDE" w:rsidRDefault="00A45D02" w:rsidP="00A45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FDE">
        <w:rPr>
          <w:rFonts w:ascii="Times New Roman" w:hAnsi="Times New Roman" w:cs="Times New Roman"/>
          <w:sz w:val="28"/>
          <w:szCs w:val="28"/>
        </w:rPr>
        <w:lastRenderedPageBreak/>
        <w:t>г) Закусочный нож и рыбная вилка</w:t>
      </w:r>
    </w:p>
    <w:p w:rsidR="00A45D02" w:rsidRPr="00515FDE" w:rsidRDefault="00A45D02" w:rsidP="00A45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5FDE">
        <w:rPr>
          <w:rFonts w:ascii="Times New Roman" w:hAnsi="Times New Roman" w:cs="Times New Roman"/>
          <w:bCs/>
          <w:i/>
          <w:sz w:val="28"/>
          <w:szCs w:val="28"/>
        </w:rPr>
        <w:t xml:space="preserve">(№ 18 – 19). </w:t>
      </w:r>
      <w:r w:rsidRPr="00515FDE">
        <w:rPr>
          <w:rFonts w:ascii="Times New Roman" w:hAnsi="Times New Roman" w:cs="Times New Roman"/>
          <w:i/>
          <w:sz w:val="28"/>
          <w:szCs w:val="28"/>
        </w:rPr>
        <w:t>Допишите пропущенные слова или дополните предложения</w:t>
      </w:r>
    </w:p>
    <w:p w:rsidR="00A45D02" w:rsidRPr="00515FDE" w:rsidRDefault="00A45D02" w:rsidP="00A45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FDE">
        <w:rPr>
          <w:rFonts w:ascii="Times New Roman" w:hAnsi="Times New Roman" w:cs="Times New Roman"/>
          <w:sz w:val="28"/>
          <w:szCs w:val="28"/>
        </w:rPr>
        <w:t xml:space="preserve">18. </w:t>
      </w:r>
      <w:r w:rsidRPr="00B532FC">
        <w:rPr>
          <w:rFonts w:ascii="Times New Roman" w:hAnsi="Times New Roman" w:cs="Times New Roman"/>
          <w:b/>
          <w:sz w:val="28"/>
          <w:szCs w:val="28"/>
        </w:rPr>
        <w:t xml:space="preserve">Торжественный званый завтрак, обед или ужин в честь официального лица или события, называется </w:t>
      </w:r>
      <w:r w:rsidRPr="00515FD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45D02" w:rsidRPr="00515FDE" w:rsidRDefault="00A45D02" w:rsidP="00A45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FDE">
        <w:rPr>
          <w:rFonts w:ascii="Times New Roman" w:hAnsi="Times New Roman" w:cs="Times New Roman"/>
          <w:sz w:val="28"/>
          <w:szCs w:val="28"/>
        </w:rPr>
        <w:t xml:space="preserve">19. </w:t>
      </w:r>
      <w:r w:rsidRPr="00B532FC">
        <w:rPr>
          <w:rFonts w:ascii="Times New Roman" w:hAnsi="Times New Roman" w:cs="Times New Roman"/>
          <w:b/>
          <w:sz w:val="28"/>
          <w:szCs w:val="28"/>
        </w:rPr>
        <w:t>Документ, предназначенный для информирования потребителей  об ассортименте  продукции  и    количественных характеристиках, называется</w:t>
      </w:r>
      <w:r w:rsidRPr="00515FD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A45D02" w:rsidRDefault="00A45D02" w:rsidP="00A45D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FDE">
        <w:rPr>
          <w:rFonts w:ascii="Times New Roman" w:hAnsi="Times New Roman" w:cs="Times New Roman"/>
          <w:bCs/>
          <w:sz w:val="28"/>
          <w:szCs w:val="28"/>
        </w:rPr>
        <w:t xml:space="preserve">20. </w:t>
      </w:r>
      <w:r w:rsidRPr="00B532FC">
        <w:rPr>
          <w:rFonts w:ascii="Times New Roman" w:hAnsi="Times New Roman" w:cs="Times New Roman"/>
          <w:b/>
          <w:bCs/>
          <w:sz w:val="28"/>
          <w:szCs w:val="28"/>
        </w:rPr>
        <w:t>Проведите сравнительную характеристику приемов «Обед» и «Обед-буфет».</w:t>
      </w:r>
    </w:p>
    <w:p w:rsidR="00A45D02" w:rsidRPr="00515FDE" w:rsidRDefault="00A45D02" w:rsidP="00A45D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A45D02" w:rsidRPr="00515FDE" w:rsidRDefault="00A45D02" w:rsidP="00A45D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5D02" w:rsidRPr="00B532FC" w:rsidRDefault="00A45D02" w:rsidP="00A45D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FDE">
        <w:rPr>
          <w:rFonts w:ascii="Times New Roman" w:hAnsi="Times New Roman" w:cs="Times New Roman"/>
          <w:sz w:val="28"/>
          <w:szCs w:val="28"/>
        </w:rPr>
        <w:t xml:space="preserve">21. </w:t>
      </w:r>
      <w:r w:rsidRPr="00B532FC">
        <w:rPr>
          <w:rFonts w:ascii="Times New Roman" w:hAnsi="Times New Roman" w:cs="Times New Roman"/>
          <w:b/>
          <w:sz w:val="28"/>
          <w:szCs w:val="28"/>
        </w:rPr>
        <w:t>Укажите  последовательность предварительной сервировки стола:</w:t>
      </w:r>
    </w:p>
    <w:p w:rsidR="00A45D02" w:rsidRPr="00515FDE" w:rsidRDefault="00A45D02" w:rsidP="00A45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A45D02" w:rsidRPr="00515FDE" w:rsidRDefault="00A45D02" w:rsidP="00A45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D02" w:rsidRPr="00B532FC" w:rsidRDefault="00A45D02" w:rsidP="00A45D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FDE">
        <w:rPr>
          <w:rFonts w:ascii="Times New Roman" w:hAnsi="Times New Roman" w:cs="Times New Roman"/>
          <w:sz w:val="28"/>
          <w:szCs w:val="28"/>
        </w:rPr>
        <w:t xml:space="preserve">22. </w:t>
      </w:r>
      <w:r w:rsidRPr="00B532FC">
        <w:rPr>
          <w:rFonts w:ascii="Times New Roman" w:hAnsi="Times New Roman" w:cs="Times New Roman"/>
          <w:b/>
          <w:sz w:val="28"/>
          <w:szCs w:val="28"/>
        </w:rPr>
        <w:t>Перечислите  преимущества приема «Фуршет».</w:t>
      </w:r>
    </w:p>
    <w:p w:rsidR="00A45D02" w:rsidRDefault="00A45D02" w:rsidP="00A45D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A45D02" w:rsidRPr="00515FDE" w:rsidRDefault="00A45D02" w:rsidP="00A45D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5D02" w:rsidRPr="00B532FC" w:rsidRDefault="00A45D02" w:rsidP="00A45D02">
      <w:pPr>
        <w:spacing w:after="0" w:line="240" w:lineRule="auto"/>
        <w:ind w:right="-2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5FDE">
        <w:rPr>
          <w:rFonts w:ascii="Times New Roman" w:hAnsi="Times New Roman" w:cs="Times New Roman"/>
          <w:color w:val="000000"/>
          <w:sz w:val="28"/>
          <w:szCs w:val="28"/>
        </w:rPr>
        <w:t xml:space="preserve">23. </w:t>
      </w:r>
      <w:r w:rsidRPr="00B532FC">
        <w:rPr>
          <w:rFonts w:ascii="Times New Roman" w:hAnsi="Times New Roman" w:cs="Times New Roman"/>
          <w:b/>
          <w:color w:val="000000"/>
          <w:sz w:val="28"/>
          <w:szCs w:val="28"/>
        </w:rPr>
        <w:t>Расстановка посуды в определенном порядке при подготовке к обслуживанию, называется</w:t>
      </w:r>
    </w:p>
    <w:p w:rsidR="00A45D02" w:rsidRPr="00515FDE" w:rsidRDefault="00A45D02" w:rsidP="00A45D02">
      <w:pPr>
        <w:spacing w:after="0" w:line="240" w:lineRule="auto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FDE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</w:t>
      </w:r>
    </w:p>
    <w:p w:rsidR="00A45D02" w:rsidRPr="00515FDE" w:rsidRDefault="00A45D02" w:rsidP="00A45D02">
      <w:pPr>
        <w:spacing w:after="0" w:line="240" w:lineRule="auto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FDE">
        <w:rPr>
          <w:rFonts w:ascii="Times New Roman" w:hAnsi="Times New Roman" w:cs="Times New Roman"/>
          <w:color w:val="000000"/>
          <w:sz w:val="28"/>
          <w:szCs w:val="28"/>
        </w:rPr>
        <w:t xml:space="preserve">24. </w:t>
      </w:r>
      <w:proofErr w:type="spellStart"/>
      <w:r w:rsidRPr="00B532FC">
        <w:rPr>
          <w:rFonts w:ascii="Times New Roman" w:hAnsi="Times New Roman" w:cs="Times New Roman"/>
          <w:b/>
          <w:color w:val="000000"/>
          <w:sz w:val="28"/>
          <w:szCs w:val="28"/>
        </w:rPr>
        <w:t>Кувертная</w:t>
      </w:r>
      <w:proofErr w:type="spellEnd"/>
      <w:r w:rsidRPr="00B532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карточка – это</w:t>
      </w:r>
      <w:r w:rsidRPr="00515FDE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_____________________________________,   </w:t>
      </w:r>
      <w:r w:rsidRPr="00B532FC">
        <w:rPr>
          <w:rFonts w:ascii="Times New Roman" w:hAnsi="Times New Roman" w:cs="Times New Roman"/>
          <w:b/>
          <w:color w:val="000000"/>
          <w:sz w:val="28"/>
          <w:szCs w:val="28"/>
        </w:rPr>
        <w:t>предназначена для</w:t>
      </w:r>
      <w:r w:rsidRPr="00515FD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</w:t>
      </w:r>
    </w:p>
    <w:p w:rsidR="00A45D02" w:rsidRPr="00515FDE" w:rsidRDefault="00A45D02" w:rsidP="00A45D02">
      <w:pPr>
        <w:spacing w:after="0" w:line="240" w:lineRule="auto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FDE">
        <w:rPr>
          <w:rFonts w:ascii="Times New Roman" w:hAnsi="Times New Roman" w:cs="Times New Roman"/>
          <w:color w:val="000000"/>
          <w:sz w:val="28"/>
          <w:szCs w:val="28"/>
        </w:rPr>
        <w:t xml:space="preserve">25. </w:t>
      </w:r>
      <w:r w:rsidRPr="00B532FC">
        <w:rPr>
          <w:rFonts w:ascii="Times New Roman" w:hAnsi="Times New Roman" w:cs="Times New Roman"/>
          <w:b/>
          <w:color w:val="000000"/>
          <w:sz w:val="28"/>
          <w:szCs w:val="28"/>
        </w:rPr>
        <w:t>Укажите название способа подачи закусок и блюд</w:t>
      </w:r>
      <w:r w:rsidRPr="00515F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5D02" w:rsidRPr="00515FDE" w:rsidRDefault="00A45D02" w:rsidP="00A45D02">
      <w:pPr>
        <w:spacing w:after="0" w:line="240" w:lineRule="auto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FDE">
        <w:rPr>
          <w:rFonts w:ascii="Times New Roman" w:hAnsi="Times New Roman" w:cs="Times New Roman"/>
          <w:color w:val="000000"/>
          <w:sz w:val="28"/>
          <w:szCs w:val="28"/>
        </w:rPr>
        <w:t xml:space="preserve">1) В обнос - ____________________________________________________                                 </w:t>
      </w:r>
    </w:p>
    <w:p w:rsidR="00A45D02" w:rsidRPr="00515FDE" w:rsidRDefault="00A45D02" w:rsidP="00A45D02">
      <w:pPr>
        <w:spacing w:after="0" w:line="240" w:lineRule="auto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FDE">
        <w:rPr>
          <w:rFonts w:ascii="Times New Roman" w:hAnsi="Times New Roman" w:cs="Times New Roman"/>
          <w:color w:val="000000"/>
          <w:sz w:val="28"/>
          <w:szCs w:val="28"/>
        </w:rPr>
        <w:t xml:space="preserve">2) В стол   - ____________________________________________________                                 </w:t>
      </w:r>
    </w:p>
    <w:p w:rsidR="00A45D02" w:rsidRPr="00515FDE" w:rsidRDefault="00A45D02" w:rsidP="00A45D02">
      <w:pPr>
        <w:spacing w:after="0" w:line="240" w:lineRule="auto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FDE">
        <w:rPr>
          <w:rFonts w:ascii="Times New Roman" w:hAnsi="Times New Roman" w:cs="Times New Roman"/>
          <w:color w:val="000000"/>
          <w:sz w:val="28"/>
          <w:szCs w:val="28"/>
        </w:rPr>
        <w:t xml:space="preserve">3) Порционная подача  - __________________________________________            </w:t>
      </w:r>
    </w:p>
    <w:p w:rsidR="00A45D02" w:rsidRPr="00515FDE" w:rsidRDefault="00A45D02" w:rsidP="00A45D02">
      <w:pPr>
        <w:spacing w:after="0" w:line="240" w:lineRule="auto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FDE">
        <w:rPr>
          <w:rFonts w:ascii="Times New Roman" w:hAnsi="Times New Roman" w:cs="Times New Roman"/>
          <w:color w:val="000000"/>
          <w:sz w:val="28"/>
          <w:szCs w:val="28"/>
        </w:rPr>
        <w:t>4) С перекладыванием в тарелку  на подсобном столе - __________________</w:t>
      </w:r>
    </w:p>
    <w:p w:rsidR="00A45D02" w:rsidRPr="00515FDE" w:rsidRDefault="00A45D02" w:rsidP="00A45D02">
      <w:pPr>
        <w:spacing w:after="0" w:line="240" w:lineRule="auto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5D02" w:rsidRPr="00515FDE" w:rsidRDefault="00A45D02" w:rsidP="00A45D02">
      <w:pPr>
        <w:spacing w:after="0" w:line="240" w:lineRule="auto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FDE">
        <w:rPr>
          <w:rFonts w:ascii="Times New Roman" w:hAnsi="Times New Roman" w:cs="Times New Roman"/>
          <w:color w:val="000000"/>
          <w:sz w:val="28"/>
          <w:szCs w:val="28"/>
        </w:rPr>
        <w:t xml:space="preserve">26. </w:t>
      </w:r>
      <w:r w:rsidRPr="00B532FC">
        <w:rPr>
          <w:rFonts w:ascii="Times New Roman" w:hAnsi="Times New Roman" w:cs="Times New Roman"/>
          <w:b/>
          <w:color w:val="000000"/>
          <w:sz w:val="28"/>
          <w:szCs w:val="28"/>
        </w:rPr>
        <w:t>Укажите приемы с рассадкой за столом и без нее</w:t>
      </w:r>
      <w:r w:rsidRPr="00515F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5D02" w:rsidRPr="00515FDE" w:rsidRDefault="00A45D02" w:rsidP="00A45D02">
      <w:pPr>
        <w:spacing w:after="0" w:line="240" w:lineRule="auto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FDE">
        <w:rPr>
          <w:rFonts w:ascii="Times New Roman" w:hAnsi="Times New Roman" w:cs="Times New Roman"/>
          <w:color w:val="000000"/>
          <w:sz w:val="28"/>
          <w:szCs w:val="28"/>
        </w:rPr>
        <w:t>1) Приемы с рассадкой за столом: ___________________________________</w:t>
      </w:r>
    </w:p>
    <w:p w:rsidR="00A45D02" w:rsidRPr="00515FDE" w:rsidRDefault="00A45D02" w:rsidP="00A45D02">
      <w:pPr>
        <w:spacing w:after="0" w:line="240" w:lineRule="auto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FDE">
        <w:rPr>
          <w:rFonts w:ascii="Times New Roman" w:hAnsi="Times New Roman" w:cs="Times New Roman"/>
          <w:color w:val="000000"/>
          <w:sz w:val="28"/>
          <w:szCs w:val="28"/>
        </w:rPr>
        <w:t>2) Приемы без рассадки за столом:_________________________________</w:t>
      </w:r>
    </w:p>
    <w:p w:rsidR="00A45D02" w:rsidRPr="00515FDE" w:rsidRDefault="00A45D02" w:rsidP="00A45D0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15FDE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Pr="00B532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  </w:t>
      </w:r>
      <w:r w:rsidRPr="00B532FC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Составьте кластер</w:t>
      </w:r>
    </w:p>
    <w:p w:rsidR="00A45D02" w:rsidRPr="00515FDE" w:rsidRDefault="00A45D02" w:rsidP="00A45D0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45D02" w:rsidRPr="00515FDE" w:rsidRDefault="00A45D02" w:rsidP="00A45D0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45D02" w:rsidRPr="00515FDE" w:rsidRDefault="00A45D02" w:rsidP="00A45D0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15FDE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                                     </w:t>
      </w:r>
      <w:r w:rsidRPr="00515FD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385CBBE4" wp14:editId="58A0DA0A">
                <wp:extent cx="2752725" cy="866775"/>
                <wp:effectExtent l="0" t="0" r="9525" b="9525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00"/>
                        </a:solidFill>
                      </wpc:bg>
                      <wpc:whole/>
                      <wps:wsp>
                        <wps:cNvPr id="4" name="Поле 4"/>
                        <wps:cNvSpPr txBox="1"/>
                        <wps:spPr>
                          <a:xfrm>
                            <a:off x="85726" y="248444"/>
                            <a:ext cx="2581275" cy="4286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45D02" w:rsidRDefault="00A45D02" w:rsidP="00A45D02">
                              <w:r>
                                <w:t>Типы объектов общественного питания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216.75pt;height:68.25pt;mso-position-horizontal-relative:char;mso-position-vertical-relative:line" coordsize="27527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527;height:8667;visibility:visible;mso-wrap-style:square" filled="t" fillcolor="yellow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8" type="#_x0000_t202" style="position:absolute;left:857;top:2484;width:25813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M/BcEA&#10;AADaAAAADwAAAGRycy9kb3ducmV2LnhtbESPQWsCMRSE74X+h/AK3mq2UsSuRpGC4KWIWw/19kie&#10;u9HNy7KJ6+qvN4LQ4zAz3zCzRe9q0VEbrGcFH8MMBLH2xnKpYPe7ep+ACBHZYO2ZFFwpwGL++jLD&#10;3PgLb6krYikShEOOCqoYm1zKoCtyGIa+IU7ewbcOY5JtKU2LlwR3tRxl2Vg6tJwWKmzouyJ9Ks5O&#10;geE/z3pvf26WC22/bpvJUXdKDd765RREpD7+h5/ttVHwCY8r6Qb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zPwXBAAAA2gAAAA8AAAAAAAAAAAAAAAAAmAIAAGRycy9kb3du&#10;cmV2LnhtbFBLBQYAAAAABAAEAPUAAACGAwAAAAA=&#10;" fillcolor="window" strokeweight=".5pt">
                  <v:textbox>
                    <w:txbxContent>
                      <w:p w:rsidR="00A45D02" w:rsidRDefault="00A45D02" w:rsidP="00A45D02">
                        <w:r>
                          <w:t>Типы объектов общественного питания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45D02" w:rsidRPr="00515FDE" w:rsidRDefault="00A45D02" w:rsidP="00A45D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5D02" w:rsidRPr="00515FDE" w:rsidRDefault="00A45D02" w:rsidP="00A45D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5D02" w:rsidRPr="00515FDE" w:rsidRDefault="00A45D02" w:rsidP="00A45D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5D02" w:rsidRPr="00B532FC" w:rsidRDefault="00A45D02" w:rsidP="00A45D0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5FDE">
        <w:rPr>
          <w:rFonts w:ascii="Times New Roman" w:hAnsi="Times New Roman" w:cs="Times New Roman"/>
          <w:color w:val="000000"/>
          <w:sz w:val="28"/>
          <w:szCs w:val="28"/>
        </w:rPr>
        <w:t xml:space="preserve">28. </w:t>
      </w:r>
      <w:r w:rsidRPr="00B532FC">
        <w:rPr>
          <w:rFonts w:ascii="Times New Roman" w:hAnsi="Times New Roman" w:cs="Times New Roman"/>
          <w:b/>
          <w:color w:val="000000"/>
          <w:sz w:val="28"/>
          <w:szCs w:val="28"/>
        </w:rPr>
        <w:t>С какой стороны от сидящего за столом убирают использованные тарелки?</w:t>
      </w:r>
    </w:p>
    <w:p w:rsidR="00A45D02" w:rsidRPr="00515FDE" w:rsidRDefault="00A45D02" w:rsidP="00A45D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FDE">
        <w:rPr>
          <w:rFonts w:ascii="Times New Roman" w:hAnsi="Times New Roman" w:cs="Times New Roman"/>
          <w:color w:val="000000"/>
          <w:sz w:val="28"/>
          <w:szCs w:val="28"/>
        </w:rPr>
        <w:t>А) Только слева</w:t>
      </w:r>
    </w:p>
    <w:p w:rsidR="00A45D02" w:rsidRPr="00515FDE" w:rsidRDefault="00A45D02" w:rsidP="00A45D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FDE">
        <w:rPr>
          <w:rFonts w:ascii="Times New Roman" w:hAnsi="Times New Roman" w:cs="Times New Roman"/>
          <w:color w:val="000000"/>
          <w:sz w:val="28"/>
          <w:szCs w:val="28"/>
        </w:rPr>
        <w:t>Б) Только справа</w:t>
      </w:r>
    </w:p>
    <w:p w:rsidR="00A45D02" w:rsidRPr="00515FDE" w:rsidRDefault="00A45D02" w:rsidP="00A45D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FDE">
        <w:rPr>
          <w:rFonts w:ascii="Times New Roman" w:hAnsi="Times New Roman" w:cs="Times New Roman"/>
          <w:color w:val="000000"/>
          <w:sz w:val="28"/>
          <w:szCs w:val="28"/>
        </w:rPr>
        <w:t>В) С той, где больше свободного места.</w:t>
      </w:r>
    </w:p>
    <w:p w:rsidR="00A45D02" w:rsidRPr="00515FDE" w:rsidRDefault="00A45D02" w:rsidP="00A45D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FDE">
        <w:rPr>
          <w:color w:val="000000"/>
          <w:sz w:val="28"/>
          <w:szCs w:val="28"/>
        </w:rPr>
        <w:t>29.</w:t>
      </w:r>
      <w:r w:rsidRPr="00515FDE">
        <w:rPr>
          <w:i/>
          <w:iCs/>
          <w:color w:val="000000"/>
          <w:sz w:val="28"/>
          <w:szCs w:val="28"/>
        </w:rPr>
        <w:t xml:space="preserve"> ________________________ </w:t>
      </w:r>
      <w:r w:rsidRPr="00515FDE">
        <w:rPr>
          <w:color w:val="000000"/>
          <w:sz w:val="28"/>
          <w:szCs w:val="28"/>
        </w:rPr>
        <w:t>- это настольные карточки с указанием имени гостей. Поставьте их рядом со столо</w:t>
      </w:r>
      <w:r w:rsidRPr="00515FDE">
        <w:rPr>
          <w:color w:val="000000"/>
          <w:sz w:val="28"/>
          <w:szCs w:val="28"/>
        </w:rPr>
        <w:softHyphen/>
        <w:t>выми приборами. Таким образом, вы сможете посадить рядом гостей, которых хотите познакомить, рассадить тех, кто и без того слишком часто общается друг с другом.</w:t>
      </w:r>
    </w:p>
    <w:p w:rsidR="00A45D02" w:rsidRDefault="00A45D02" w:rsidP="00A45D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FDE">
        <w:rPr>
          <w:color w:val="000000"/>
          <w:sz w:val="28"/>
          <w:szCs w:val="28"/>
        </w:rPr>
        <w:t>30.__________________</w:t>
      </w:r>
      <w:r w:rsidRPr="00515FDE">
        <w:rPr>
          <w:i/>
          <w:iCs/>
          <w:color w:val="000000"/>
          <w:sz w:val="28"/>
          <w:szCs w:val="28"/>
        </w:rPr>
        <w:t xml:space="preserve"> </w:t>
      </w:r>
      <w:r w:rsidRPr="00515FDE">
        <w:rPr>
          <w:color w:val="000000"/>
          <w:sz w:val="28"/>
          <w:szCs w:val="28"/>
        </w:rPr>
        <w:t>- это перечень блюд, которые будут предложены гостям. Оформленные с фантазией, они ста</w:t>
      </w:r>
      <w:r w:rsidRPr="00515FDE">
        <w:rPr>
          <w:color w:val="000000"/>
          <w:sz w:val="28"/>
          <w:szCs w:val="28"/>
        </w:rPr>
        <w:softHyphen/>
        <w:t>новятся привлекательным декоративным элементом сер</w:t>
      </w:r>
      <w:r w:rsidRPr="00515FDE">
        <w:rPr>
          <w:color w:val="000000"/>
          <w:sz w:val="28"/>
          <w:szCs w:val="28"/>
        </w:rPr>
        <w:softHyphen/>
        <w:t>вировки стола, предвкушением вкусного ужина или обеда.</w:t>
      </w:r>
    </w:p>
    <w:p w:rsidR="00A45D02" w:rsidRDefault="00A45D02" w:rsidP="00A45D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0436" w:rsidRDefault="004A0436">
      <w:bookmarkStart w:id="0" w:name="_GoBack"/>
      <w:bookmarkEnd w:id="0"/>
    </w:p>
    <w:sectPr w:rsidR="004A0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02"/>
    <w:rsid w:val="004A0436"/>
    <w:rsid w:val="00A4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5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5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5132</Characters>
  <Application>Microsoft Office Word</Application>
  <DocSecurity>0</DocSecurity>
  <Lines>42</Lines>
  <Paragraphs>12</Paragraphs>
  <ScaleCrop>false</ScaleCrop>
  <Company>Torrents.by</Company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2022-10-09T12:46:00Z</dcterms:created>
  <dcterms:modified xsi:type="dcterms:W3CDTF">2022-10-09T12:47:00Z</dcterms:modified>
</cp:coreProperties>
</file>