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Практический тур </w:t>
      </w: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717259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D70A7A6" wp14:editId="55DC5E19">
            <wp:simplePos x="0" y="0"/>
            <wp:positionH relativeFrom="column">
              <wp:posOffset>165735</wp:posOffset>
            </wp:positionH>
            <wp:positionV relativeFrom="paragraph">
              <wp:posOffset>54610</wp:posOffset>
            </wp:positionV>
            <wp:extent cx="5493385" cy="5711825"/>
            <wp:effectExtent l="5080" t="0" r="0" b="0"/>
            <wp:wrapTight wrapText="bothSides">
              <wp:wrapPolygon edited="0">
                <wp:start x="20" y="21619"/>
                <wp:lineTo x="21518" y="21619"/>
                <wp:lineTo x="21518" y="79"/>
                <wp:lineTo x="20" y="79"/>
                <wp:lineTo x="20" y="21619"/>
              </wp:wrapPolygon>
            </wp:wrapTight>
            <wp:docPr id="1" name="Рисунок 1" descr="D:\DISK D\14 Задания ОЛИМП\1 ОЛИМП задания\Задания практика ОТ\респ 17 салфетка\image-0-02-05-6f17426fbde615c78c95578da0a041d77a06ae2e36456b7fb5451ceaff1635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ISK D\14 Задания ОЛИМП\1 ОЛИМП задания\Задания практика ОТ\респ 17 салфетка\image-0-02-05-6f17426fbde615c78c95578da0a041d77a06ae2e36456b7fb5451ceaff16355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08" t="8656" r="4674" b="11646"/>
                    <a:stretch/>
                  </pic:blipFill>
                  <pic:spPr bwMode="auto">
                    <a:xfrm rot="5400000">
                      <a:off x="0" y="0"/>
                      <a:ext cx="5493385" cy="571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</w:p>
    <w:p w:rsidR="00717259" w:rsidRPr="00717259" w:rsidRDefault="00717259" w:rsidP="00717259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  <w:r w:rsidRPr="00717259">
        <w:rPr>
          <w:rFonts w:ascii="Times New Roman" w:eastAsia="Calibri" w:hAnsi="Times New Roman" w:cs="Times New Roman"/>
          <w:b/>
          <w:sz w:val="30"/>
          <w:szCs w:val="30"/>
        </w:rPr>
        <w:t>Материальное оснащение</w:t>
      </w:r>
    </w:p>
    <w:p w:rsidR="00717259" w:rsidRPr="00717259" w:rsidRDefault="00717259" w:rsidP="007172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17259" w:rsidRPr="00717259" w:rsidRDefault="00717259" w:rsidP="007172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17259">
        <w:rPr>
          <w:rFonts w:ascii="Times New Roman" w:eastAsia="Calibri" w:hAnsi="Times New Roman" w:cs="Times New Roman"/>
          <w:sz w:val="30"/>
          <w:szCs w:val="30"/>
        </w:rPr>
        <w:t>ИНСТРУМЕНТЫ И ОБОРУДОВАНИЕ:</w:t>
      </w:r>
    </w:p>
    <w:p w:rsidR="00717259" w:rsidRPr="00717259" w:rsidRDefault="00717259" w:rsidP="007172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17259" w:rsidRPr="00717259" w:rsidRDefault="00717259" w:rsidP="007172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17259">
        <w:rPr>
          <w:rFonts w:ascii="Times New Roman" w:eastAsia="Calibri" w:hAnsi="Times New Roman" w:cs="Times New Roman"/>
          <w:sz w:val="30"/>
          <w:szCs w:val="30"/>
        </w:rPr>
        <w:t xml:space="preserve">Общего пользования – утюг, </w:t>
      </w:r>
      <w:proofErr w:type="spellStart"/>
      <w:r w:rsidRPr="00717259">
        <w:rPr>
          <w:rFonts w:ascii="Times New Roman" w:eastAsia="Calibri" w:hAnsi="Times New Roman" w:cs="Times New Roman"/>
          <w:sz w:val="30"/>
          <w:szCs w:val="30"/>
        </w:rPr>
        <w:t>проутюжильник</w:t>
      </w:r>
      <w:proofErr w:type="spellEnd"/>
      <w:r w:rsidRPr="00717259">
        <w:rPr>
          <w:rFonts w:ascii="Times New Roman" w:eastAsia="Calibri" w:hAnsi="Times New Roman" w:cs="Times New Roman"/>
          <w:sz w:val="30"/>
          <w:szCs w:val="30"/>
        </w:rPr>
        <w:t>, гладильная доска.</w:t>
      </w:r>
    </w:p>
    <w:p w:rsidR="00717259" w:rsidRPr="00717259" w:rsidRDefault="00717259" w:rsidP="007172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17259" w:rsidRPr="00717259" w:rsidRDefault="00717259" w:rsidP="007172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17259">
        <w:rPr>
          <w:rFonts w:ascii="Times New Roman" w:eastAsia="Calibri" w:hAnsi="Times New Roman" w:cs="Times New Roman"/>
          <w:sz w:val="30"/>
          <w:szCs w:val="30"/>
        </w:rPr>
        <w:t>Индивидуального пользования – швейная машина, ножницы, мел, линейка, булавки портновские, набор игл для шитья и вышивания, пяльцы, карандаш, копировальная бумага.</w:t>
      </w:r>
    </w:p>
    <w:p w:rsidR="00717259" w:rsidRPr="00717259" w:rsidRDefault="00717259" w:rsidP="007172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17259" w:rsidRPr="00717259" w:rsidRDefault="00717259" w:rsidP="007172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17259">
        <w:rPr>
          <w:rFonts w:ascii="Times New Roman" w:eastAsia="Calibri" w:hAnsi="Times New Roman" w:cs="Times New Roman"/>
          <w:sz w:val="30"/>
          <w:szCs w:val="30"/>
        </w:rPr>
        <w:t>Материалы для каждой участницы:</w:t>
      </w:r>
    </w:p>
    <w:p w:rsidR="00717259" w:rsidRPr="00717259" w:rsidRDefault="00717259" w:rsidP="007172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717259">
        <w:rPr>
          <w:rFonts w:ascii="Times New Roman" w:eastAsia="Calibri" w:hAnsi="Times New Roman" w:cs="Times New Roman"/>
          <w:sz w:val="30"/>
          <w:szCs w:val="30"/>
        </w:rPr>
        <w:t>Ткань льняная однотонная размером 32х32 см., нитки катушечные №40-60 в цвет ткани, нитки мулине трех цветов.</w:t>
      </w:r>
    </w:p>
    <w:p w:rsidR="00717259" w:rsidRPr="00717259" w:rsidRDefault="00717259" w:rsidP="0071725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:rsidR="00717259" w:rsidRPr="00717259" w:rsidRDefault="00717259" w:rsidP="00717259">
      <w:pPr>
        <w:jc w:val="center"/>
        <w:rPr>
          <w:rFonts w:ascii="Times New Roman" w:eastAsia="Calibri" w:hAnsi="Times New Roman" w:cs="Times New Roman"/>
          <w:b/>
          <w:sz w:val="24"/>
        </w:rPr>
      </w:pPr>
      <w:r w:rsidRPr="00717259">
        <w:rPr>
          <w:rFonts w:ascii="Times New Roman" w:eastAsia="Calibri" w:hAnsi="Times New Roman" w:cs="Times New Roman"/>
          <w:b/>
          <w:sz w:val="24"/>
        </w:rPr>
        <w:lastRenderedPageBreak/>
        <w:t xml:space="preserve">ЗАДАНИЯ ТЕОРЕТИЧЕСКОГО ТУРА </w:t>
      </w:r>
    </w:p>
    <w:p w:rsidR="00717259" w:rsidRDefault="00717259" w:rsidP="00717259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>Внимательно  прочтите вопрос.</w:t>
      </w:r>
    </w:p>
    <w:p w:rsidR="00717259" w:rsidRPr="00717259" w:rsidRDefault="00717259" w:rsidP="00717259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В предложенных вопросах правильным является лишь один ответ.</w:t>
      </w:r>
    </w:p>
    <w:p w:rsidR="00717259" w:rsidRPr="00717259" w:rsidRDefault="00717259" w:rsidP="00717259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 вопросах 3,7,11,15,19 произведи и запиши расчёты.</w:t>
      </w:r>
    </w:p>
    <w:p w:rsidR="00717259" w:rsidRPr="00717259" w:rsidRDefault="00717259" w:rsidP="00717259">
      <w:pPr>
        <w:spacing w:after="0" w:line="240" w:lineRule="auto"/>
        <w:jc w:val="center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В вопросах 8,10,12,14,16,20 впиши ответ.</w:t>
      </w:r>
    </w:p>
    <w:p w:rsidR="00717259" w:rsidRPr="00717259" w:rsidRDefault="00717259" w:rsidP="00717259">
      <w:pPr>
        <w:rPr>
          <w:rFonts w:ascii="Times New Roman" w:eastAsia="Calibri" w:hAnsi="Times New Roman" w:cs="Times New Roman"/>
          <w:sz w:val="10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1. К  сложным углеводам относятся: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 крахмал, клетчатка;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глюкоза, фруктоза;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В. </w:t>
      </w:r>
      <w:proofErr w:type="spellStart"/>
      <w:r w:rsidRPr="00717259">
        <w:rPr>
          <w:rFonts w:ascii="Times New Roman" w:eastAsia="Calibri" w:hAnsi="Times New Roman" w:cs="Times New Roman"/>
          <w:sz w:val="26"/>
          <w:szCs w:val="26"/>
        </w:rPr>
        <w:t>сукралоза</w:t>
      </w:r>
      <w:proofErr w:type="spellEnd"/>
      <w:r w:rsidRPr="00717259">
        <w:rPr>
          <w:rFonts w:ascii="Times New Roman" w:eastAsia="Calibri" w:hAnsi="Times New Roman" w:cs="Times New Roman"/>
          <w:sz w:val="26"/>
          <w:szCs w:val="26"/>
        </w:rPr>
        <w:t>, ксилит;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Г. сорбит, ксилит.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 xml:space="preserve">2. </w:t>
      </w:r>
      <w:proofErr w:type="spellStart"/>
      <w:r w:rsidRPr="00717259">
        <w:rPr>
          <w:rFonts w:ascii="Times New Roman" w:eastAsia="Calibri" w:hAnsi="Times New Roman" w:cs="Times New Roman"/>
          <w:b/>
          <w:sz w:val="26"/>
          <w:szCs w:val="26"/>
        </w:rPr>
        <w:t>Кокотница</w:t>
      </w:r>
      <w:proofErr w:type="spellEnd"/>
      <w:r w:rsidRPr="00717259">
        <w:rPr>
          <w:rFonts w:ascii="Times New Roman" w:eastAsia="Calibri" w:hAnsi="Times New Roman" w:cs="Times New Roman"/>
          <w:b/>
          <w:sz w:val="26"/>
          <w:szCs w:val="26"/>
        </w:rPr>
        <w:t xml:space="preserve"> – это: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 подставка для варёного яйца;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Б. посуда для приготовления </w:t>
      </w:r>
      <w:proofErr w:type="spellStart"/>
      <w:r w:rsidRPr="00717259">
        <w:rPr>
          <w:rFonts w:ascii="Times New Roman" w:eastAsia="Calibri" w:hAnsi="Times New Roman" w:cs="Times New Roman"/>
          <w:sz w:val="26"/>
          <w:szCs w:val="26"/>
        </w:rPr>
        <w:t>жюльена</w:t>
      </w:r>
      <w:proofErr w:type="spellEnd"/>
      <w:r w:rsidRPr="00717259">
        <w:rPr>
          <w:rFonts w:ascii="Times New Roman" w:eastAsia="Calibri" w:hAnsi="Times New Roman" w:cs="Times New Roman"/>
          <w:sz w:val="26"/>
          <w:szCs w:val="26"/>
        </w:rPr>
        <w:t>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В. подставка для цветов при составлении икебаны;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Г. Конструкция для поддержания вьющихся растений.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sz w:val="26"/>
          <w:szCs w:val="26"/>
        </w:rPr>
        <w:t xml:space="preserve"> 3.С</w:t>
      </w:r>
      <w:r w:rsidRPr="00717259">
        <w:rPr>
          <w:rFonts w:ascii="Times New Roman" w:eastAsia="Calibri" w:hAnsi="Times New Roman" w:cs="Times New Roman"/>
          <w:b/>
          <w:sz w:val="26"/>
          <w:szCs w:val="26"/>
        </w:rPr>
        <w:t>огласно рецепту для приготовления миндального печенья потребуется</w:t>
      </w: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: 1 белок, 250г.сахара, 150 г. молотого миндаля, мякоть 1 стручка ванили,0,5 </w:t>
      </w:r>
      <w:proofErr w:type="spellStart"/>
      <w:r w:rsidRPr="00717259">
        <w:rPr>
          <w:rFonts w:ascii="Times New Roman" w:eastAsia="Calibri" w:hAnsi="Times New Roman" w:cs="Times New Roman"/>
          <w:sz w:val="26"/>
          <w:szCs w:val="26"/>
        </w:rPr>
        <w:t>ч.ложка</w:t>
      </w:r>
      <w:proofErr w:type="spellEnd"/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лимонного сока -  расчёт на 25 штук.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Сколько потребуется сахара  для 30 штук?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Расчёт запиши: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4. К физическим методам консервирования пищевых продуктов НЕ относят: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 замораживание;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стерилизация;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В. охлаждение;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Г. копчение дымом.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5. Порционным мясным полуфабрикатом НЕ является: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 лангет;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антрекот;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В. шашлык;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Г. шницель.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6.  К неорганическим веществам в составе пищевых продуктов относятся: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17259">
        <w:rPr>
          <w:rFonts w:ascii="Times New Roman" w:eastAsia="Calibri" w:hAnsi="Times New Roman" w:cs="Times New Roman"/>
          <w:sz w:val="26"/>
          <w:szCs w:val="26"/>
        </w:rPr>
        <w:t>вода, минеральные соединения;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углеводы, жиры;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В. жиры, белки;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Г. консерванты.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7.  Согласно рецепту теста для блинов потребуются продукты</w:t>
      </w:r>
      <w:r w:rsidRPr="00717259">
        <w:rPr>
          <w:rFonts w:ascii="Times New Roman" w:eastAsia="Calibri" w:hAnsi="Times New Roman" w:cs="Times New Roman"/>
          <w:sz w:val="26"/>
          <w:szCs w:val="26"/>
        </w:rPr>
        <w:t>: мука 2 стакана,  молоко 0,5литра, яйца 3 штуки, сахар 1 столовая ложка, масло растительное 1-2 столовых ложки, соль. Сколько потребуется муки для 0,75 литра молока?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8.                                  … - это дробленая крупа</w:t>
      </w:r>
      <w:r w:rsidRPr="00717259">
        <w:rPr>
          <w:rFonts w:ascii="Times New Roman" w:eastAsia="Calibri" w:hAnsi="Times New Roman" w:cs="Times New Roman"/>
          <w:sz w:val="26"/>
          <w:szCs w:val="26"/>
        </w:rPr>
        <w:t>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9. Коклюшки- это :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 деревянные палочки для плетения кружев;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вид ткацкого станка;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717259">
        <w:rPr>
          <w:rFonts w:ascii="Times New Roman" w:eastAsia="Calibri" w:hAnsi="Times New Roman" w:cs="Times New Roman"/>
          <w:sz w:val="26"/>
          <w:szCs w:val="26"/>
        </w:rPr>
        <w:t>В.вид</w:t>
      </w:r>
      <w:proofErr w:type="spellEnd"/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вышивки;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proofErr w:type="spellStart"/>
      <w:r w:rsidRPr="00717259">
        <w:rPr>
          <w:rFonts w:ascii="Times New Roman" w:eastAsia="Calibri" w:hAnsi="Times New Roman" w:cs="Times New Roman"/>
          <w:sz w:val="26"/>
          <w:szCs w:val="26"/>
        </w:rPr>
        <w:t>Г.мясной</w:t>
      </w:r>
      <w:proofErr w:type="spellEnd"/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полуфабрикат.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lastRenderedPageBreak/>
        <w:t>10.                                              … свойства ткани</w:t>
      </w: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: гигроскопичность, </w:t>
      </w:r>
      <w:proofErr w:type="spellStart"/>
      <w:r w:rsidRPr="00717259">
        <w:rPr>
          <w:rFonts w:ascii="Times New Roman" w:eastAsia="Calibri" w:hAnsi="Times New Roman" w:cs="Times New Roman"/>
          <w:sz w:val="26"/>
          <w:szCs w:val="26"/>
        </w:rPr>
        <w:t>теплозащитность</w:t>
      </w:r>
      <w:proofErr w:type="spellEnd"/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, </w:t>
      </w:r>
      <w:proofErr w:type="spellStart"/>
      <w:r w:rsidRPr="00717259">
        <w:rPr>
          <w:rFonts w:ascii="Times New Roman" w:eastAsia="Calibri" w:hAnsi="Times New Roman" w:cs="Times New Roman"/>
          <w:sz w:val="26"/>
          <w:szCs w:val="26"/>
        </w:rPr>
        <w:t>пылепроницаемость</w:t>
      </w:r>
      <w:proofErr w:type="spellEnd"/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и </w:t>
      </w:r>
      <w:proofErr w:type="spellStart"/>
      <w:r w:rsidRPr="00717259">
        <w:rPr>
          <w:rFonts w:ascii="Times New Roman" w:eastAsia="Calibri" w:hAnsi="Times New Roman" w:cs="Times New Roman"/>
          <w:sz w:val="26"/>
          <w:szCs w:val="26"/>
        </w:rPr>
        <w:t>пылеёмкость</w:t>
      </w:r>
      <w:proofErr w:type="spellEnd"/>
      <w:r w:rsidRPr="00717259">
        <w:rPr>
          <w:rFonts w:ascii="Times New Roman" w:eastAsia="Calibri" w:hAnsi="Times New Roman" w:cs="Times New Roman"/>
          <w:sz w:val="26"/>
          <w:szCs w:val="26"/>
        </w:rPr>
        <w:t>,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proofErr w:type="spellStart"/>
      <w:r w:rsidRPr="00717259">
        <w:rPr>
          <w:rFonts w:ascii="Times New Roman" w:eastAsia="Calibri" w:hAnsi="Times New Roman" w:cs="Times New Roman"/>
          <w:sz w:val="26"/>
          <w:szCs w:val="26"/>
        </w:rPr>
        <w:t>электризуемость</w:t>
      </w:r>
      <w:proofErr w:type="spellEnd"/>
      <w:r w:rsidRPr="00717259">
        <w:rPr>
          <w:rFonts w:ascii="Times New Roman" w:eastAsia="Calibri" w:hAnsi="Times New Roman" w:cs="Times New Roman"/>
          <w:sz w:val="26"/>
          <w:szCs w:val="26"/>
        </w:rPr>
        <w:t>.</w:t>
      </w:r>
    </w:p>
    <w:p w:rsidR="00717259" w:rsidRPr="00717259" w:rsidRDefault="00717259" w:rsidP="00717259">
      <w:pPr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11. Определи количество петель</w:t>
      </w:r>
      <w:r w:rsidRPr="00717259">
        <w:rPr>
          <w:rFonts w:ascii="Times New Roman" w:eastAsia="Calibri" w:hAnsi="Times New Roman" w:cs="Times New Roman"/>
          <w:sz w:val="26"/>
          <w:szCs w:val="26"/>
        </w:rPr>
        <w:t>, которое необходимо набрать на спицы для вязания детали кардигана. Ширина полочки по линии низа 24 см, плотность вязания составляет 2,5 петли в 1 см.</w:t>
      </w:r>
    </w:p>
    <w:p w:rsidR="00717259" w:rsidRPr="00717259" w:rsidRDefault="00717259" w:rsidP="00717259">
      <w:pPr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Расчёт запиши: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12.                      … - солома льна</w:t>
      </w:r>
      <w:r w:rsidRPr="00717259">
        <w:rPr>
          <w:rFonts w:ascii="Times New Roman" w:eastAsia="Calibri" w:hAnsi="Times New Roman" w:cs="Times New Roman"/>
          <w:sz w:val="26"/>
          <w:szCs w:val="26"/>
        </w:rPr>
        <w:t>, прошедшая специальную обработку и подготовленная для трепания.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13.Длина стежка швейной машины зависит от: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 работы механизма иглы;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работы механизма челнока;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В. работы механизма зубчатой рейки;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Г. вида лапки.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14.     ….. –</w:t>
      </w: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закрепление вручную подогнутого края детали стежками временного назначения.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"/>
          <w:szCs w:val="26"/>
        </w:rPr>
      </w:pP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15. Рассчитай количество ткани</w:t>
      </w: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для пошива плечевого изделия: ширина ткани составляет 140 см, длина изделия 85 см.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16.       ……. –</w:t>
      </w: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прокладывание машинной строчки для закрепления подогнутого края детали изделия.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17.  К декоративным линиям одежды не относят: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 складки;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сборки;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В. карманы;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Г. плечевые швы.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18. Номер  машинной иглы 90 подходит для работы  с тканями: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17259">
        <w:rPr>
          <w:rFonts w:ascii="Times New Roman" w:eastAsia="Calibri" w:hAnsi="Times New Roman" w:cs="Times New Roman"/>
          <w:sz w:val="26"/>
          <w:szCs w:val="26"/>
        </w:rPr>
        <w:t>тонкими хлопчатобумажными;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бельевыми;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В. шёлковыми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Г. хлопчатобумажными плательными.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19. Определи  количество воздушных петель</w:t>
      </w: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начальной цепочки в 12 см, образца 24 столбика, ширина спинки модели 44 см.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Расчёт запиши: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12"/>
          <w:szCs w:val="26"/>
        </w:rPr>
      </w:pPr>
    </w:p>
    <w:p w:rsid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20. Препарат бытовой химии, смесь жидкости и нерастворимых твёрдых веществ называется ….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21. Документ</w:t>
      </w: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, </w:t>
      </w:r>
      <w:r w:rsidRPr="00717259">
        <w:rPr>
          <w:rFonts w:ascii="Times New Roman" w:eastAsia="Calibri" w:hAnsi="Times New Roman" w:cs="Times New Roman"/>
          <w:b/>
          <w:sz w:val="26"/>
          <w:szCs w:val="26"/>
        </w:rPr>
        <w:t>удостоверяющий покупку товара с помощью кассового аппарата, в котором указаны стоимость товара, дата его приобретения и номер кассового аппарата называется: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17259">
        <w:rPr>
          <w:rFonts w:ascii="Times New Roman" w:eastAsia="Calibri" w:hAnsi="Times New Roman" w:cs="Times New Roman"/>
          <w:sz w:val="26"/>
          <w:szCs w:val="26"/>
        </w:rPr>
        <w:t>кассовый чек;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товарный чек;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В. нормативно-техническая документация;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Г.</w:t>
      </w:r>
      <w:r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17259">
        <w:rPr>
          <w:rFonts w:ascii="Times New Roman" w:eastAsia="Calibri" w:hAnsi="Times New Roman" w:cs="Times New Roman"/>
          <w:sz w:val="26"/>
          <w:szCs w:val="26"/>
        </w:rPr>
        <w:t>квитанция.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22.В деловом</w:t>
      </w: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17259">
        <w:rPr>
          <w:rFonts w:ascii="Times New Roman" w:eastAsia="Calibri" w:hAnsi="Times New Roman" w:cs="Times New Roman"/>
          <w:b/>
          <w:sz w:val="26"/>
          <w:szCs w:val="26"/>
        </w:rPr>
        <w:t>этикете нормативное поведение человека, которое характеризуется вежливым, приветливым и доброжелательным отношением к сослуживцам, клиентам, заказчикам, называется: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 пунктуальность;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конфиденциальность;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В. грамотность;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lastRenderedPageBreak/>
        <w:t>Г. любезность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23.По конструкции НЕ существует вида мебели: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 секционная;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трансформирующаяся;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В. стеллажная;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Г. гарнитур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24.Искусство выращивания миниатюрных деревьев в плоском сосуде называется</w:t>
      </w:r>
      <w:r w:rsidRPr="00717259">
        <w:rPr>
          <w:rFonts w:ascii="Times New Roman" w:eastAsia="Calibri" w:hAnsi="Times New Roman" w:cs="Times New Roman"/>
          <w:sz w:val="26"/>
          <w:szCs w:val="26"/>
        </w:rPr>
        <w:t>: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  комнатный садик;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террариум;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В. </w:t>
      </w:r>
      <w:proofErr w:type="spellStart"/>
      <w:r w:rsidRPr="00717259">
        <w:rPr>
          <w:rFonts w:ascii="Times New Roman" w:eastAsia="Calibri" w:hAnsi="Times New Roman" w:cs="Times New Roman"/>
          <w:sz w:val="26"/>
          <w:szCs w:val="26"/>
        </w:rPr>
        <w:t>бонсай</w:t>
      </w:r>
      <w:proofErr w:type="spellEnd"/>
      <w:r w:rsidRPr="00717259">
        <w:rPr>
          <w:rFonts w:ascii="Times New Roman" w:eastAsia="Calibri" w:hAnsi="Times New Roman" w:cs="Times New Roman"/>
          <w:sz w:val="26"/>
          <w:szCs w:val="26"/>
        </w:rPr>
        <w:t>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Г. композиция из горшечных растений.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 xml:space="preserve">25. Привлечение насекомоядных птиц  </w:t>
      </w:r>
      <w:proofErr w:type="spellStart"/>
      <w:r w:rsidRPr="00717259">
        <w:rPr>
          <w:rFonts w:ascii="Times New Roman" w:eastAsia="Calibri" w:hAnsi="Times New Roman" w:cs="Times New Roman"/>
          <w:b/>
          <w:sz w:val="26"/>
          <w:szCs w:val="26"/>
        </w:rPr>
        <w:t>подкармливанием</w:t>
      </w:r>
      <w:proofErr w:type="spellEnd"/>
      <w:r w:rsidRPr="00717259">
        <w:rPr>
          <w:rFonts w:ascii="Times New Roman" w:eastAsia="Calibri" w:hAnsi="Times New Roman" w:cs="Times New Roman"/>
          <w:b/>
          <w:sz w:val="26"/>
          <w:szCs w:val="26"/>
        </w:rPr>
        <w:t>, развешивание скворечников относятся к профилактическим мерам</w:t>
      </w:r>
      <w:r w:rsidRPr="00717259">
        <w:rPr>
          <w:rFonts w:ascii="Times New Roman" w:eastAsia="Calibri" w:hAnsi="Times New Roman" w:cs="Times New Roman"/>
          <w:sz w:val="26"/>
          <w:szCs w:val="26"/>
        </w:rPr>
        <w:t>: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А. агротехнические;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Б. биологические;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В. механические;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Г. химические.</w:t>
      </w:r>
    </w:p>
    <w:p w:rsidR="00717259" w:rsidRPr="00717259" w:rsidRDefault="00717259" w:rsidP="00717259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 </w:t>
      </w:r>
    </w:p>
    <w:p w:rsidR="00717259" w:rsidRPr="00717259" w:rsidRDefault="00717259" w:rsidP="00717259">
      <w:pPr>
        <w:spacing w:after="0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717259">
        <w:rPr>
          <w:rFonts w:ascii="Times New Roman" w:eastAsia="Calibri" w:hAnsi="Times New Roman" w:cs="Times New Roman"/>
          <w:b/>
          <w:sz w:val="26"/>
          <w:szCs w:val="26"/>
        </w:rPr>
        <w:t>Раздел 2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Оформи ответы на отдельных листах, указав номер задания.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Молодая хозяйка готовит на завтрак омлет с сыром. Разбила в миску два яйца и добавила молоко, взбила всё венчиком. Вылила смесь на сковороду и поставила на огонь. Сверху равномерно потёрла сыр на тёрке, посыпала мелко нарезанной зеленью, посолила и поперчила. Какие ошибки и недочеты допустила хозяйка? Как подаётся омлет?</w:t>
      </w:r>
    </w:p>
    <w:p w:rsidR="00717259" w:rsidRPr="00717259" w:rsidRDefault="00717259" w:rsidP="00717259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Для пошива летнего сарафана был куплен отрез тонкой ткани из натура</w:t>
      </w:r>
      <w:r w:rsidR="00036E01">
        <w:rPr>
          <w:rFonts w:ascii="Times New Roman" w:eastAsia="Calibri" w:hAnsi="Times New Roman" w:cs="Times New Roman"/>
          <w:sz w:val="26"/>
          <w:szCs w:val="26"/>
        </w:rPr>
        <w:t>льного льна с набивным рисунком</w:t>
      </w:r>
      <w:r w:rsidRPr="00717259">
        <w:rPr>
          <w:rFonts w:ascii="Times New Roman" w:eastAsia="Calibri" w:hAnsi="Times New Roman" w:cs="Times New Roman"/>
          <w:sz w:val="26"/>
          <w:szCs w:val="26"/>
        </w:rPr>
        <w:t>.</w:t>
      </w:r>
      <w:r w:rsidR="00036E01">
        <w:rPr>
          <w:rFonts w:ascii="Times New Roman" w:eastAsia="Calibri" w:hAnsi="Times New Roman" w:cs="Times New Roman"/>
          <w:sz w:val="26"/>
          <w:szCs w:val="26"/>
        </w:rPr>
        <w:t xml:space="preserve"> </w:t>
      </w:r>
      <w:r w:rsidRPr="00717259">
        <w:rPr>
          <w:rFonts w:ascii="Times New Roman" w:eastAsia="Calibri" w:hAnsi="Times New Roman" w:cs="Times New Roman"/>
          <w:sz w:val="26"/>
          <w:szCs w:val="26"/>
        </w:rPr>
        <w:t>Как подготовить ткань к раскрою?</w:t>
      </w:r>
    </w:p>
    <w:p w:rsidR="00717259" w:rsidRPr="00717259" w:rsidRDefault="00717259" w:rsidP="00717259">
      <w:pPr>
        <w:spacing w:after="0"/>
        <w:ind w:left="72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Как ухаживать за готовым изделием?</w:t>
      </w:r>
    </w:p>
    <w:p w:rsidR="00717259" w:rsidRPr="00717259" w:rsidRDefault="00717259" w:rsidP="00717259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При пошиве юбки предусмотрена застёжка потайной молнией. Перечислите последовательность операций при обработке застёжки.</w:t>
      </w:r>
    </w:p>
    <w:p w:rsidR="00717259" w:rsidRPr="00717259" w:rsidRDefault="00717259" w:rsidP="00717259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>В деловом гардеробе присутствует черный трикотажный свитер из натуральной шерсти. Как ухаживать за этим предметом гардероба?</w:t>
      </w:r>
    </w:p>
    <w:p w:rsidR="00717259" w:rsidRPr="00717259" w:rsidRDefault="00717259" w:rsidP="00717259">
      <w:pPr>
        <w:numPr>
          <w:ilvl w:val="0"/>
          <w:numId w:val="1"/>
        </w:numPr>
        <w:spacing w:after="0"/>
        <w:contextualSpacing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Times New Roman" w:eastAsia="Calibri" w:hAnsi="Times New Roman" w:cs="Times New Roman"/>
          <w:sz w:val="26"/>
          <w:szCs w:val="26"/>
        </w:rPr>
        <w:t xml:space="preserve"> Запошивочный шов - к какому виду машинных швов относится и в каких изделиях применяется? Выполните его условное обозначение.</w:t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717259"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1D59745" wp14:editId="0A190072">
            <wp:simplePos x="0" y="0"/>
            <wp:positionH relativeFrom="column">
              <wp:posOffset>-955040</wp:posOffset>
            </wp:positionH>
            <wp:positionV relativeFrom="paragraph">
              <wp:posOffset>1282065</wp:posOffset>
            </wp:positionV>
            <wp:extent cx="8086725" cy="5934075"/>
            <wp:effectExtent l="0" t="1085850" r="0" b="1057275"/>
            <wp:wrapTight wrapText="bothSides">
              <wp:wrapPolygon edited="0">
                <wp:start x="21625" y="35"/>
                <wp:lineTo x="51" y="35"/>
                <wp:lineTo x="51" y="21531"/>
                <wp:lineTo x="21625" y="21531"/>
                <wp:lineTo x="21625" y="35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7" t="7687" r="8546" b="9110"/>
                    <a:stretch/>
                  </pic:blipFill>
                  <pic:spPr bwMode="auto">
                    <a:xfrm rot="16200000">
                      <a:off x="0" y="0"/>
                      <a:ext cx="80867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Pr="00717259" w:rsidRDefault="00717259" w:rsidP="00717259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</w:p>
    <w:p w:rsidR="00717259" w:rsidRDefault="00717259">
      <w:bookmarkStart w:id="0" w:name="_GoBack"/>
      <w:bookmarkEnd w:id="0"/>
    </w:p>
    <w:sectPr w:rsidR="00717259" w:rsidSect="00023203">
      <w:pgSz w:w="11906" w:h="16838"/>
      <w:pgMar w:top="794" w:right="851" w:bottom="680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CD39AA"/>
    <w:multiLevelType w:val="hybridMultilevel"/>
    <w:tmpl w:val="669CD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7259"/>
    <w:rsid w:val="00036E01"/>
    <w:rsid w:val="003D4818"/>
    <w:rsid w:val="0071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793</Words>
  <Characters>4524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5307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сирамолот</dc:creator>
  <cp:lastModifiedBy>user</cp:lastModifiedBy>
  <cp:revision>3</cp:revision>
  <dcterms:created xsi:type="dcterms:W3CDTF">2021-01-23T13:01:00Z</dcterms:created>
  <dcterms:modified xsi:type="dcterms:W3CDTF">2021-01-28T16:07:00Z</dcterms:modified>
</cp:coreProperties>
</file>