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AE" w:rsidRDefault="00CB37AE">
      <w:pPr>
        <w:rPr>
          <w:sz w:val="2"/>
          <w:szCs w:val="2"/>
        </w:rPr>
        <w:sectPr w:rsidR="00CB37A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37AE" w:rsidRDefault="00AA5E4D">
      <w:pPr>
        <w:pStyle w:val="26"/>
        <w:framePr w:w="7176" w:h="737" w:hRule="exact" w:wrap="none" w:vAnchor="page" w:hAnchor="page" w:x="2286" w:y="1836"/>
        <w:shd w:val="clear" w:color="auto" w:fill="auto"/>
        <w:spacing w:after="4" w:line="320" w:lineRule="exact"/>
      </w:pPr>
      <w:bookmarkStart w:id="0" w:name="_GoBack"/>
      <w:r>
        <w:lastRenderedPageBreak/>
        <w:t>КАК УБЕРЕЧЬСЯ</w:t>
      </w:r>
    </w:p>
    <w:p w:rsidR="00CB37AE" w:rsidRDefault="00AA5E4D">
      <w:pPr>
        <w:pStyle w:val="26"/>
        <w:framePr w:w="7176" w:h="737" w:hRule="exact" w:wrap="none" w:vAnchor="page" w:hAnchor="page" w:x="2286" w:y="1836"/>
        <w:shd w:val="clear" w:color="auto" w:fill="auto"/>
        <w:spacing w:after="0" w:line="320" w:lineRule="exact"/>
        <w:jc w:val="left"/>
      </w:pPr>
      <w:r>
        <w:t>ОТ ОСТРЫХ РЕСПИРАТОРНЫХ ИНФЕКЦИЙ</w:t>
      </w:r>
    </w:p>
    <w:p w:rsidR="00CB37AE" w:rsidRDefault="00AA5E4D">
      <w:pPr>
        <w:pStyle w:val="10"/>
        <w:framePr w:w="8582" w:h="7440" w:hRule="exact" w:wrap="none" w:vAnchor="page" w:hAnchor="page" w:x="1643" w:y="3221"/>
        <w:numPr>
          <w:ilvl w:val="0"/>
          <w:numId w:val="1"/>
        </w:numPr>
        <w:shd w:val="clear" w:color="auto" w:fill="auto"/>
        <w:tabs>
          <w:tab w:val="left" w:pos="590"/>
        </w:tabs>
        <w:spacing w:after="308" w:line="280" w:lineRule="exact"/>
      </w:pPr>
      <w:bookmarkStart w:id="1" w:name="bookmark0"/>
      <w:r>
        <w:t>Необходимо помнить:</w:t>
      </w:r>
      <w:bookmarkEnd w:id="1"/>
    </w:p>
    <w:p w:rsidR="00CB37AE" w:rsidRDefault="00AA5E4D">
      <w:pPr>
        <w:pStyle w:val="23"/>
        <w:framePr w:w="8582" w:h="7440" w:hRule="exact" w:wrap="none" w:vAnchor="page" w:hAnchor="page" w:x="1643" w:y="3221"/>
        <w:shd w:val="clear" w:color="auto" w:fill="auto"/>
        <w:spacing w:after="362" w:line="317" w:lineRule="exact"/>
        <w:ind w:firstLine="640"/>
        <w:jc w:val="both"/>
      </w:pPr>
      <w:r>
        <w:t xml:space="preserve">Острые респираторные вирусные инфекции легко передаются через грязные руки. Специальные наблюдения показали, что руки не менее 300 раз в день контактируют с </w:t>
      </w:r>
      <w:proofErr w:type="gramStart"/>
      <w:r>
        <w:t>отделяемым</w:t>
      </w:r>
      <w:proofErr w:type="gramEnd"/>
      <w: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CB37AE" w:rsidRDefault="00AA5E4D">
      <w:pPr>
        <w:pStyle w:val="43"/>
        <w:framePr w:w="8582" w:h="7440" w:hRule="exact" w:wrap="none" w:vAnchor="page" w:hAnchor="page" w:x="1643" w:y="3221"/>
        <w:numPr>
          <w:ilvl w:val="0"/>
          <w:numId w:val="1"/>
        </w:numPr>
        <w:shd w:val="clear" w:color="auto" w:fill="auto"/>
        <w:tabs>
          <w:tab w:val="left" w:pos="590"/>
        </w:tabs>
        <w:spacing w:before="0" w:after="307" w:line="240" w:lineRule="exact"/>
      </w:pPr>
      <w:r>
        <w:t>Рекомендуется:</w:t>
      </w:r>
    </w:p>
    <w:p w:rsidR="00CB37AE" w:rsidRDefault="00AA5E4D">
      <w:pPr>
        <w:pStyle w:val="23"/>
        <w:framePr w:w="8582" w:h="7440" w:hRule="exact" w:wrap="none" w:vAnchor="page" w:hAnchor="page" w:x="1643" w:y="3221"/>
        <w:shd w:val="clear" w:color="auto" w:fill="auto"/>
        <w:spacing w:after="0"/>
        <w:ind w:firstLine="640"/>
        <w:jc w:val="both"/>
      </w:pPr>
      <w:r>
        <w:t>-Часто мыть руки с мылом</w:t>
      </w:r>
    </w:p>
    <w:p w:rsidR="00CB37AE" w:rsidRDefault="00AA5E4D">
      <w:pPr>
        <w:pStyle w:val="23"/>
        <w:framePr w:w="8582" w:h="7440" w:hRule="exact" w:wrap="none" w:vAnchor="page" w:hAnchor="page" w:x="1643" w:y="3221"/>
        <w:shd w:val="clear" w:color="auto" w:fill="auto"/>
        <w:spacing w:after="0"/>
        <w:ind w:left="640"/>
      </w:pPr>
      <w:r>
        <w:t>-</w:t>
      </w:r>
      <w:proofErr w:type="spellStart"/>
      <w:r>
        <w:t>проводитьтуалетноса</w:t>
      </w:r>
      <w:proofErr w:type="spellEnd"/>
      <w:r>
        <w:t>: мытье 2 раза в день передних отделов носа с мылом. При этом механически удаляются чужеродные структуры, попавшие в полость носа с вдыхаемым воздухом</w:t>
      </w:r>
    </w:p>
    <w:p w:rsidR="00CB37AE" w:rsidRDefault="00AA5E4D">
      <w:pPr>
        <w:pStyle w:val="23"/>
        <w:framePr w:w="8582" w:h="7440" w:hRule="exact" w:wrap="none" w:vAnchor="page" w:hAnchor="page" w:x="1643" w:y="3221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left="640"/>
      </w:pPr>
      <w:r>
        <w:t>взрослым и детям 2-3 раза в день смазывать слизистую оболочку носа 0,25%оксолиновой мазью</w:t>
      </w:r>
    </w:p>
    <w:p w:rsidR="00CB37AE" w:rsidRDefault="00AA5E4D">
      <w:pPr>
        <w:pStyle w:val="23"/>
        <w:framePr w:w="8582" w:h="7440" w:hRule="exact" w:wrap="none" w:vAnchor="page" w:hAnchor="page" w:x="1643" w:y="3221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firstLine="640"/>
        <w:jc w:val="both"/>
      </w:pPr>
      <w:r>
        <w:t>больше гулять на свежем воздухе</w:t>
      </w:r>
    </w:p>
    <w:p w:rsidR="00CB37AE" w:rsidRDefault="00AA5E4D">
      <w:pPr>
        <w:pStyle w:val="23"/>
        <w:framePr w:w="8582" w:h="7440" w:hRule="exact" w:wrap="none" w:vAnchor="page" w:hAnchor="page" w:x="1643" w:y="3221"/>
        <w:shd w:val="clear" w:color="auto" w:fill="auto"/>
        <w:spacing w:after="0"/>
        <w:ind w:left="760"/>
      </w:pPr>
      <w:r>
        <w:t>-чаще проветривать помещение, в котором находитесь</w:t>
      </w:r>
    </w:p>
    <w:p w:rsidR="00CB37AE" w:rsidRDefault="00AA5E4D">
      <w:pPr>
        <w:pStyle w:val="23"/>
        <w:framePr w:w="8582" w:h="7440" w:hRule="exact" w:wrap="none" w:vAnchor="page" w:hAnchor="page" w:x="1643" w:y="3221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firstLine="640"/>
        <w:jc w:val="both"/>
      </w:pPr>
      <w:r>
        <w:t>избегать стрессовых ситуаций</w:t>
      </w:r>
    </w:p>
    <w:p w:rsidR="00CB37AE" w:rsidRDefault="00AA5E4D">
      <w:pPr>
        <w:pStyle w:val="23"/>
        <w:framePr w:w="8582" w:h="7440" w:hRule="exact" w:wrap="none" w:vAnchor="page" w:hAnchor="page" w:x="1643" w:y="3221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firstLine="640"/>
        <w:jc w:val="both"/>
      </w:pPr>
      <w:r>
        <w:t>не переохлаждаться;</w:t>
      </w:r>
    </w:p>
    <w:p w:rsidR="00CB37AE" w:rsidRDefault="00AA5E4D">
      <w:pPr>
        <w:pStyle w:val="23"/>
        <w:framePr w:w="8582" w:h="7440" w:hRule="exact" w:wrap="none" w:vAnchor="page" w:hAnchor="page" w:x="1643" w:y="3221"/>
        <w:numPr>
          <w:ilvl w:val="0"/>
          <w:numId w:val="2"/>
        </w:numPr>
        <w:shd w:val="clear" w:color="auto" w:fill="auto"/>
        <w:tabs>
          <w:tab w:val="left" w:pos="908"/>
        </w:tabs>
        <w:spacing w:after="0"/>
        <w:ind w:left="640"/>
      </w:pPr>
      <w:r>
        <w:t xml:space="preserve">закаливающие процедуры также не помешают </w:t>
      </w:r>
      <w:proofErr w:type="gramStart"/>
      <w:r>
        <w:t>-н</w:t>
      </w:r>
      <w:proofErr w:type="gramEnd"/>
      <w:r>
        <w:t>еобходимо укреплять иммунитет, принимать витамины, ввести в рацион питания лук, чеснок, овощи, фрукты.</w:t>
      </w:r>
    </w:p>
    <w:p w:rsidR="00CB37AE" w:rsidRDefault="000167A0">
      <w:pPr>
        <w:framePr w:wrap="none" w:vAnchor="page" w:hAnchor="page" w:x="1792" w:y="1111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</w:instrText>
      </w:r>
      <w:r>
        <w:instrText>\AppData\\Local\\Temp\\FineReader12.00\\media\\image4.jpeg"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21.55pt">
            <v:imagedata r:id="rId8" r:href="rId9"/>
          </v:shape>
        </w:pict>
      </w:r>
      <w:r>
        <w:fldChar w:fldCharType="end"/>
      </w:r>
    </w:p>
    <w:p w:rsidR="00CB37AE" w:rsidRDefault="00AA5E4D">
      <w:pPr>
        <w:pStyle w:val="a9"/>
        <w:framePr w:wrap="none" w:vAnchor="page" w:hAnchor="page" w:x="2982" w:y="13843"/>
        <w:shd w:val="clear" w:color="auto" w:fill="auto"/>
        <w:spacing w:line="280" w:lineRule="exact"/>
      </w:pPr>
      <w:proofErr w:type="spellStart"/>
      <w:r>
        <w:t>Жлобинский</w:t>
      </w:r>
      <w:proofErr w:type="spellEnd"/>
      <w:r>
        <w:t xml:space="preserve"> районный центр гигиены и эпидемиологии</w:t>
      </w:r>
    </w:p>
    <w:bookmarkEnd w:id="0"/>
    <w:p w:rsidR="00CB37AE" w:rsidRDefault="00CB37AE">
      <w:pPr>
        <w:rPr>
          <w:sz w:val="2"/>
          <w:szCs w:val="2"/>
        </w:rPr>
      </w:pPr>
    </w:p>
    <w:sectPr w:rsidR="00CB37AE" w:rsidSect="00CB37A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A0" w:rsidRDefault="000167A0" w:rsidP="00CB37AE">
      <w:r>
        <w:separator/>
      </w:r>
    </w:p>
  </w:endnote>
  <w:endnote w:type="continuationSeparator" w:id="0">
    <w:p w:rsidR="000167A0" w:rsidRDefault="000167A0" w:rsidP="00CB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A0" w:rsidRDefault="000167A0"/>
  </w:footnote>
  <w:footnote w:type="continuationSeparator" w:id="0">
    <w:p w:rsidR="000167A0" w:rsidRDefault="000167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B61"/>
    <w:multiLevelType w:val="multilevel"/>
    <w:tmpl w:val="68888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C405B8"/>
    <w:multiLevelType w:val="multilevel"/>
    <w:tmpl w:val="0D62D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37AE"/>
    <w:rsid w:val="000167A0"/>
    <w:rsid w:val="00AA5E4D"/>
    <w:rsid w:val="00BA327C"/>
    <w:rsid w:val="00CB37AE"/>
    <w:rsid w:val="00FA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7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37AE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B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CB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"/>
    <w:basedOn w:val="a4"/>
    <w:rsid w:val="00CB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Подпись к картинке (2)_"/>
    <w:basedOn w:val="a0"/>
    <w:link w:val="20"/>
    <w:rsid w:val="00CB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Подпись к картинке (2)"/>
    <w:basedOn w:val="2"/>
    <w:rsid w:val="00CB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olas85pt-1pt">
    <w:name w:val="Подпись к картинке (2) + Consolas;8;5 pt;Не полужирный;Интервал -1 pt"/>
    <w:basedOn w:val="2"/>
    <w:rsid w:val="00CB37A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sid w:val="00CB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Consolas65pt">
    <w:name w:val="Подпись к картинке (3) + Consolas;6;5 pt;Полужирный;Курсив"/>
    <w:basedOn w:val="3"/>
    <w:rsid w:val="00CB37AE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1">
    <w:name w:val="Подпись к картинке (3)"/>
    <w:basedOn w:val="3"/>
    <w:rsid w:val="00CB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">
    <w:name w:val="Подпись к картинке (4)_"/>
    <w:basedOn w:val="a0"/>
    <w:link w:val="40"/>
    <w:rsid w:val="00CB37A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Подпись к картинке (4)"/>
    <w:basedOn w:val="4"/>
    <w:rsid w:val="00CB37A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B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sid w:val="00CB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CB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Колонтитул (2)_"/>
    <w:basedOn w:val="a0"/>
    <w:link w:val="26"/>
    <w:rsid w:val="00CB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B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sid w:val="00CB3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CB3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Подпись к картинке"/>
    <w:basedOn w:val="a"/>
    <w:link w:val="a4"/>
    <w:rsid w:val="00CB37A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Подпись к картинке (2)"/>
    <w:basedOn w:val="a"/>
    <w:link w:val="2"/>
    <w:rsid w:val="00CB37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Подпись к картинке (3)"/>
    <w:basedOn w:val="a"/>
    <w:link w:val="3"/>
    <w:rsid w:val="00CB37A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40">
    <w:name w:val="Подпись к картинке (4)"/>
    <w:basedOn w:val="a"/>
    <w:link w:val="4"/>
    <w:rsid w:val="00CB37AE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customStyle="1" w:styleId="23">
    <w:name w:val="Основной текст (2)"/>
    <w:basedOn w:val="a"/>
    <w:link w:val="22"/>
    <w:rsid w:val="00CB37AE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CB37AE"/>
    <w:pPr>
      <w:shd w:val="clear" w:color="auto" w:fill="FFFFFF"/>
      <w:spacing w:before="36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Колонтитул (2)"/>
    <w:basedOn w:val="a"/>
    <w:link w:val="25"/>
    <w:rsid w:val="00CB37A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CB37AE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3">
    <w:name w:val="Основной текст (4)"/>
    <w:basedOn w:val="a"/>
    <w:link w:val="42"/>
    <w:rsid w:val="00CB37AE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Колонтитул"/>
    <w:basedOn w:val="a"/>
    <w:link w:val="a8"/>
    <w:rsid w:val="00CB37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2.00/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Uchenik-11-32</cp:lastModifiedBy>
  <cp:revision>3</cp:revision>
  <dcterms:created xsi:type="dcterms:W3CDTF">2018-12-29T07:08:00Z</dcterms:created>
  <dcterms:modified xsi:type="dcterms:W3CDTF">2018-12-29T09:23:00Z</dcterms:modified>
</cp:coreProperties>
</file>