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65A" w:rsidRDefault="005F1858">
      <w:pPr>
        <w:pStyle w:val="1"/>
        <w:shd w:val="clear" w:color="auto" w:fill="auto"/>
        <w:spacing w:after="320"/>
        <w:ind w:firstLine="0"/>
        <w:jc w:val="center"/>
      </w:pPr>
      <w:proofErr w:type="spellStart"/>
      <w:r>
        <w:rPr>
          <w:b/>
          <w:bCs/>
        </w:rPr>
        <w:t>Эпид</w:t>
      </w:r>
      <w:r w:rsidRPr="0050695E">
        <w:rPr>
          <w:b/>
          <w:bCs/>
        </w:rPr>
        <w:t>с</w:t>
      </w:r>
      <w:r>
        <w:rPr>
          <w:b/>
          <w:bCs/>
        </w:rPr>
        <w:t>итуация</w:t>
      </w:r>
      <w:proofErr w:type="spellEnd"/>
      <w:r>
        <w:rPr>
          <w:b/>
          <w:bCs/>
        </w:rPr>
        <w:t xml:space="preserve"> по ВИЧ-инфекции</w:t>
      </w:r>
      <w:r>
        <w:rPr>
          <w:b/>
          <w:bCs/>
        </w:rPr>
        <w:br/>
        <w:t>в Гомельской области в январе 2021года</w:t>
      </w:r>
    </w:p>
    <w:p w:rsidR="00DA765A" w:rsidRDefault="005F1858">
      <w:pPr>
        <w:pStyle w:val="1"/>
        <w:shd w:val="clear" w:color="auto" w:fill="auto"/>
        <w:ind w:firstLine="740"/>
        <w:jc w:val="both"/>
      </w:pPr>
      <w:r>
        <w:t>Показатель заболеваемости ВИЧ-инфекцией в январе 20</w:t>
      </w:r>
      <w:r w:rsidRPr="0050695E">
        <w:t>21</w:t>
      </w:r>
      <w:r>
        <w:t xml:space="preserve"> года составил 2,08 на 100 тысяч населения (-26,7 % к уровню 2020 г.), выявлено 29 новых случаев заболевания.</w:t>
      </w:r>
    </w:p>
    <w:p w:rsidR="00DA765A" w:rsidRDefault="005F1858">
      <w:pPr>
        <w:pStyle w:val="1"/>
        <w:shd w:val="clear" w:color="auto" w:fill="auto"/>
        <w:ind w:firstLine="740"/>
        <w:jc w:val="both"/>
      </w:pPr>
      <w:r>
        <w:t>На территории Гомельской области проживает 8409 человек с ВИ</w:t>
      </w:r>
      <w:proofErr w:type="gramStart"/>
      <w:r>
        <w:t>Ч-</w:t>
      </w:r>
      <w:proofErr w:type="gramEnd"/>
      <w:r>
        <w:t xml:space="preserve"> положительным статусом.</w:t>
      </w:r>
    </w:p>
    <w:p w:rsidR="00DA765A" w:rsidRDefault="005F1858">
      <w:pPr>
        <w:pStyle w:val="1"/>
        <w:shd w:val="clear" w:color="auto" w:fill="auto"/>
        <w:ind w:firstLine="740"/>
        <w:jc w:val="both"/>
      </w:pPr>
      <w:r>
        <w:t>В области превалирует половой путь передачи ВИЧ (более 93,1% случаев).</w:t>
      </w:r>
    </w:p>
    <w:p w:rsidR="00DA765A" w:rsidRDefault="005F1858">
      <w:pPr>
        <w:pStyle w:val="1"/>
        <w:shd w:val="clear" w:color="auto" w:fill="auto"/>
        <w:ind w:firstLine="740"/>
        <w:jc w:val="both"/>
      </w:pPr>
      <w:r>
        <w:t>За истекший период 2021 года среди выявленных случаев ВИЧ-инфекции удельный вес женщин составил 55,2%, мужчин - 44,8%,</w:t>
      </w:r>
    </w:p>
    <w:p w:rsidR="00DA765A" w:rsidRDefault="005F1858">
      <w:pPr>
        <w:pStyle w:val="1"/>
        <w:shd w:val="clear" w:color="auto" w:fill="auto"/>
        <w:ind w:firstLine="740"/>
        <w:jc w:val="both"/>
      </w:pPr>
      <w:r>
        <w:t>Возраст выявленных в январе 20</w:t>
      </w:r>
      <w:r w:rsidRPr="0050695E">
        <w:t>21</w:t>
      </w:r>
      <w:r>
        <w:t xml:space="preserve"> года пациентов составил: 20-24 года - 6,9%, 25-29 лет - 3,4%, 30-34 года - 6,9%, 35-39 лет -20,7%, 40-44 года - 13,8%, 45-49 лет - 13,8%, 50-54 года - 10,3%, 55-59 лет - 13,8%, старше 60 лет - 10,3%.</w:t>
      </w:r>
    </w:p>
    <w:p w:rsidR="00DA765A" w:rsidRDefault="005F1858">
      <w:pPr>
        <w:pStyle w:val="1"/>
        <w:shd w:val="clear" w:color="auto" w:fill="auto"/>
        <w:ind w:firstLine="740"/>
        <w:jc w:val="both"/>
      </w:pPr>
      <w:r>
        <w:t>По социальному статусу среди пациентов с ВИЧ-инфекцией, выявленных в 2021 году, преобладают рабочие (34,5%) и лица без определённой деятельности (37,9%), 3,4% пациентов выявлены при поступлении в места лишения свободы.</w:t>
      </w:r>
    </w:p>
    <w:p w:rsidR="00DA765A" w:rsidRDefault="005F1858">
      <w:pPr>
        <w:pStyle w:val="1"/>
        <w:shd w:val="clear" w:color="auto" w:fill="auto"/>
        <w:ind w:firstLine="740"/>
        <w:jc w:val="both"/>
      </w:pPr>
      <w:r>
        <w:t>Единственный надежный метод убедиться в отсутствии ВИЧ-инфекции - пройти тестирование на антитела к ВИЧ не ранее 6 недель после того, как вы подверглись риску инфицирования (вступали в сексуальные контакты без использования презерватива, либо употребляли инъекционные наркотики).</w:t>
      </w:r>
    </w:p>
    <w:p w:rsidR="00DA765A" w:rsidRDefault="005F1858" w:rsidP="0050695E">
      <w:pPr>
        <w:pStyle w:val="1"/>
        <w:shd w:val="clear" w:color="auto" w:fill="auto"/>
        <w:ind w:firstLine="743"/>
        <w:jc w:val="both"/>
      </w:pPr>
      <w:r>
        <w:t>Пройти обследование на ВИЧ можно самостоятельно, приобретя в аптеке набор для тестирования по слюне, либо бесплатно и анонимно в любом лечебно-профилактическом учреждении республики, а также в отделе профилактики ВИЧ</w:t>
      </w:r>
      <w:r w:rsidRPr="0050695E">
        <w:t>/</w:t>
      </w:r>
      <w:r>
        <w:t>СПИД Гомельского областного Ц</w:t>
      </w:r>
      <w:r w:rsidRPr="0050695E">
        <w:t>Г</w:t>
      </w:r>
      <w:r>
        <w:t xml:space="preserve">Э и </w:t>
      </w:r>
      <w:proofErr w:type="gramStart"/>
      <w:r w:rsidRPr="0050695E">
        <w:t>ОЗ</w:t>
      </w:r>
      <w:proofErr w:type="gramEnd"/>
      <w:r>
        <w:t xml:space="preserve"> по адресу: г. Гомель, ул. </w:t>
      </w:r>
      <w:proofErr w:type="spellStart"/>
      <w:r>
        <w:t>Моисеенко</w:t>
      </w:r>
      <w:proofErr w:type="spellEnd"/>
      <w:r>
        <w:t>, 49</w:t>
      </w:r>
      <w:r w:rsidRPr="0050695E">
        <w:t>.</w:t>
      </w:r>
    </w:p>
    <w:p w:rsidR="0050695E" w:rsidRDefault="0050695E" w:rsidP="0050695E">
      <w:pPr>
        <w:pStyle w:val="1"/>
        <w:shd w:val="clear" w:color="auto" w:fill="auto"/>
        <w:ind w:firstLine="743"/>
        <w:jc w:val="both"/>
      </w:pPr>
    </w:p>
    <w:p w:rsidR="0050695E" w:rsidRDefault="0050695E" w:rsidP="0050695E">
      <w:pPr>
        <w:pStyle w:val="1"/>
        <w:shd w:val="clear" w:color="auto" w:fill="auto"/>
        <w:ind w:firstLine="743"/>
        <w:jc w:val="both"/>
      </w:pPr>
    </w:p>
    <w:p w:rsidR="0050695E" w:rsidRDefault="0050695E" w:rsidP="0050695E">
      <w:pPr>
        <w:pStyle w:val="1"/>
        <w:shd w:val="clear" w:color="auto" w:fill="auto"/>
        <w:ind w:firstLine="743"/>
        <w:jc w:val="both"/>
      </w:pPr>
    </w:p>
    <w:p w:rsidR="00DA765A" w:rsidRPr="0050695E" w:rsidRDefault="005F1858">
      <w:pPr>
        <w:pStyle w:val="1"/>
        <w:shd w:val="clear" w:color="auto" w:fill="auto"/>
        <w:spacing w:after="320"/>
        <w:ind w:firstLine="0"/>
        <w:jc w:val="center"/>
        <w:rPr>
          <w:lang w:val="en-US" w:eastAsia="en-US" w:bidi="en-US"/>
        </w:rPr>
      </w:pPr>
      <w:r>
        <w:t xml:space="preserve">Отдел профилактики ВИЧ/СПИД </w:t>
      </w:r>
      <w:r w:rsidRPr="0050695E">
        <w:t>Го</w:t>
      </w:r>
      <w:r>
        <w:t xml:space="preserve">мельского областного </w:t>
      </w:r>
      <w:proofErr w:type="spellStart"/>
      <w:r>
        <w:t>ЦГЭиОЗ</w:t>
      </w:r>
      <w:proofErr w:type="spellEnd"/>
      <w:r>
        <w:br/>
        <w:t xml:space="preserve">Тел. </w:t>
      </w:r>
      <w:r w:rsidRPr="0050695E">
        <w:rPr>
          <w:lang w:val="en-US"/>
        </w:rPr>
        <w:t>(0232)</w:t>
      </w:r>
      <w:r w:rsidR="0050695E" w:rsidRPr="0050695E">
        <w:rPr>
          <w:lang w:val="en-US"/>
        </w:rPr>
        <w:t xml:space="preserve"> </w:t>
      </w:r>
      <w:r w:rsidRPr="0050695E">
        <w:rPr>
          <w:lang w:val="en-US"/>
        </w:rPr>
        <w:t>50-74-12</w:t>
      </w:r>
      <w:r w:rsidRPr="0050695E">
        <w:rPr>
          <w:lang w:val="en-US"/>
        </w:rPr>
        <w:br/>
      </w:r>
      <w:proofErr w:type="spellStart"/>
      <w:r>
        <w:rPr>
          <w:lang w:val="en-US" w:eastAsia="en-US" w:bidi="en-US"/>
        </w:rPr>
        <w:t>gmlocge</w:t>
      </w:r>
      <w:r w:rsidRPr="0050695E">
        <w:rPr>
          <w:lang w:val="en-US" w:eastAsia="en-US" w:bidi="en-US"/>
        </w:rPr>
        <w:t>.</w:t>
      </w:r>
      <w:r>
        <w:rPr>
          <w:lang w:val="en-US" w:eastAsia="en-US" w:bidi="en-US"/>
        </w:rPr>
        <w:t>by</w:t>
      </w:r>
      <w:proofErr w:type="spellEnd"/>
      <w:r w:rsidRPr="0050695E">
        <w:rPr>
          <w:lang w:val="en-US" w:eastAsia="en-US" w:bidi="en-US"/>
        </w:rPr>
        <w:t xml:space="preserve">, </w:t>
      </w:r>
      <w:proofErr w:type="spellStart"/>
      <w:r>
        <w:rPr>
          <w:lang w:val="en-US" w:eastAsia="en-US" w:bidi="en-US"/>
        </w:rPr>
        <w:t>aids</w:t>
      </w:r>
      <w:r w:rsidRPr="0050695E">
        <w:rPr>
          <w:lang w:val="en-US" w:eastAsia="en-US" w:bidi="en-US"/>
        </w:rPr>
        <w:t>.</w:t>
      </w:r>
      <w:r>
        <w:rPr>
          <w:lang w:val="en-US" w:eastAsia="en-US" w:bidi="en-US"/>
        </w:rPr>
        <w:t>by</w:t>
      </w:r>
      <w:proofErr w:type="spellEnd"/>
      <w:r w:rsidRPr="0050695E">
        <w:rPr>
          <w:lang w:val="en-US" w:eastAsia="en-US" w:bidi="en-US"/>
        </w:rPr>
        <w:br/>
      </w:r>
      <w:r>
        <w:rPr>
          <w:lang w:val="en-US" w:eastAsia="en-US" w:bidi="en-US"/>
        </w:rPr>
        <w:t>vk</w:t>
      </w:r>
      <w:r w:rsidRPr="0050695E">
        <w:rPr>
          <w:lang w:val="en-US" w:eastAsia="en-US" w:bidi="en-US"/>
        </w:rPr>
        <w:t>.</w:t>
      </w:r>
      <w:r>
        <w:rPr>
          <w:lang w:val="en-US" w:eastAsia="en-US" w:bidi="en-US"/>
        </w:rPr>
        <w:t>co</w:t>
      </w:r>
      <w:r w:rsidRPr="0050695E">
        <w:rPr>
          <w:lang w:val="en-US" w:eastAsia="en-US" w:bidi="en-US"/>
        </w:rPr>
        <w:t>m/</w:t>
      </w:r>
      <w:proofErr w:type="spellStart"/>
      <w:r>
        <w:rPr>
          <w:lang w:val="en-US" w:eastAsia="en-US" w:bidi="en-US"/>
        </w:rPr>
        <w:t>gomelaids</w:t>
      </w:r>
      <w:proofErr w:type="spellEnd"/>
    </w:p>
    <w:sectPr w:rsidR="00DA765A" w:rsidRPr="0050695E" w:rsidSect="00ED6A05">
      <w:footerReference w:type="default" r:id="rId6"/>
      <w:pgSz w:w="11900" w:h="16840"/>
      <w:pgMar w:top="1134" w:right="1134" w:bottom="1134" w:left="1701" w:header="0" w:footer="2328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2D4" w:rsidRDefault="00F302D4">
      <w:r>
        <w:separator/>
      </w:r>
    </w:p>
  </w:endnote>
  <w:endnote w:type="continuationSeparator" w:id="1">
    <w:p w:rsidR="00F302D4" w:rsidRDefault="00F30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65A" w:rsidRDefault="00DA765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2D4" w:rsidRDefault="00F302D4"/>
  </w:footnote>
  <w:footnote w:type="continuationSeparator" w:id="1">
    <w:p w:rsidR="00F302D4" w:rsidRDefault="00F302D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A765A"/>
    <w:rsid w:val="002C0716"/>
    <w:rsid w:val="00494664"/>
    <w:rsid w:val="0050695E"/>
    <w:rsid w:val="005F1858"/>
    <w:rsid w:val="00617786"/>
    <w:rsid w:val="0073716A"/>
    <w:rsid w:val="008034A7"/>
    <w:rsid w:val="00DA765A"/>
    <w:rsid w:val="00EA1612"/>
    <w:rsid w:val="00ED6A05"/>
    <w:rsid w:val="00F30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466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94664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4946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4946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Основной текст_"/>
    <w:basedOn w:val="a0"/>
    <w:link w:val="1"/>
    <w:rsid w:val="004946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494664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картинке_"/>
    <w:basedOn w:val="a0"/>
    <w:link w:val="a6"/>
    <w:rsid w:val="004946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sid w:val="004946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Другое_"/>
    <w:basedOn w:val="a0"/>
    <w:link w:val="a8"/>
    <w:rsid w:val="004946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494664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494664"/>
    <w:pPr>
      <w:shd w:val="clear" w:color="auto" w:fill="FFFFFF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4"/>
    <w:rsid w:val="00494664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494664"/>
    <w:pPr>
      <w:shd w:val="clear" w:color="auto" w:fill="FFFFFF"/>
      <w:ind w:left="6700"/>
    </w:pPr>
    <w:rPr>
      <w:rFonts w:ascii="Calibri" w:eastAsia="Calibri" w:hAnsi="Calibri" w:cs="Calibri"/>
    </w:rPr>
  </w:style>
  <w:style w:type="paragraph" w:customStyle="1" w:styleId="a6">
    <w:name w:val="Подпись к картинке"/>
    <w:basedOn w:val="a"/>
    <w:link w:val="a5"/>
    <w:rsid w:val="0049466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sid w:val="0049466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Другое"/>
    <w:basedOn w:val="a"/>
    <w:link w:val="a7"/>
    <w:rsid w:val="00494664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semiHidden/>
    <w:unhideWhenUsed/>
    <w:rsid w:val="00ED6A0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D6A05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ED6A0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D6A05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TUKACH</dc:creator>
  <cp:lastModifiedBy>Гость</cp:lastModifiedBy>
  <cp:revision>3</cp:revision>
  <dcterms:created xsi:type="dcterms:W3CDTF">2021-02-17T13:19:00Z</dcterms:created>
  <dcterms:modified xsi:type="dcterms:W3CDTF">2021-02-18T09:48:00Z</dcterms:modified>
</cp:coreProperties>
</file>